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ACE" w:rsidRDefault="003D3ACE" w:rsidP="00BD08A9">
      <w:pPr>
        <w:spacing w:after="0" w:line="240" w:lineRule="auto"/>
      </w:pPr>
      <w:r w:rsidRPr="002C0F62">
        <w:rPr>
          <w:u w:val="single"/>
        </w:rPr>
        <w:t>Załącznik nr 1</w:t>
      </w:r>
      <w:r>
        <w:t xml:space="preserve"> do Zapytania Ofertowego </w:t>
      </w:r>
      <w:r w:rsidR="00272226">
        <w:t>2</w:t>
      </w:r>
      <w:r w:rsidR="00F55A18">
        <w:t>/2017</w:t>
      </w:r>
    </w:p>
    <w:p w:rsidR="00B77002" w:rsidRDefault="00B77002" w:rsidP="00BD08A9">
      <w:pPr>
        <w:spacing w:after="0" w:line="240" w:lineRule="auto"/>
        <w:rPr>
          <w:b/>
          <w:sz w:val="26"/>
          <w:szCs w:val="26"/>
          <w:u w:val="single"/>
        </w:rPr>
      </w:pPr>
    </w:p>
    <w:p w:rsidR="00B77002" w:rsidRPr="00B77002" w:rsidRDefault="00B77002" w:rsidP="00BD08A9">
      <w:pPr>
        <w:spacing w:after="0" w:line="240" w:lineRule="auto"/>
        <w:jc w:val="center"/>
        <w:rPr>
          <w:b/>
          <w:sz w:val="26"/>
          <w:szCs w:val="26"/>
          <w:u w:val="single"/>
        </w:rPr>
      </w:pPr>
      <w:r w:rsidRPr="00B77002">
        <w:rPr>
          <w:b/>
          <w:sz w:val="26"/>
          <w:szCs w:val="26"/>
          <w:u w:val="single"/>
        </w:rPr>
        <w:t>FORMULARZ OFERTY</w:t>
      </w:r>
    </w:p>
    <w:p w:rsidR="004228AC" w:rsidRDefault="004228AC" w:rsidP="00BD08A9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4197"/>
        <w:gridCol w:w="3914"/>
      </w:tblGrid>
      <w:tr w:rsidR="004228AC" w:rsidRPr="00331B56" w:rsidTr="002C0F62">
        <w:tc>
          <w:tcPr>
            <w:tcW w:w="1101" w:type="dxa"/>
          </w:tcPr>
          <w:p w:rsidR="004228AC" w:rsidRPr="00331B56" w:rsidRDefault="00331B56" w:rsidP="00BD08A9">
            <w:pPr>
              <w:rPr>
                <w:b/>
              </w:rPr>
            </w:pPr>
            <w:r>
              <w:rPr>
                <w:b/>
              </w:rPr>
              <w:t>Dane</w:t>
            </w:r>
          </w:p>
        </w:tc>
        <w:tc>
          <w:tcPr>
            <w:tcW w:w="4197" w:type="dxa"/>
          </w:tcPr>
          <w:p w:rsidR="004228AC" w:rsidRPr="00331B56" w:rsidRDefault="004228AC" w:rsidP="00BD08A9">
            <w:pPr>
              <w:rPr>
                <w:b/>
              </w:rPr>
            </w:pPr>
            <w:r w:rsidRPr="00331B56">
              <w:rPr>
                <w:b/>
              </w:rPr>
              <w:t>OFERENT</w:t>
            </w:r>
          </w:p>
        </w:tc>
        <w:tc>
          <w:tcPr>
            <w:tcW w:w="3914" w:type="dxa"/>
          </w:tcPr>
          <w:p w:rsidR="004228AC" w:rsidRPr="00331B56" w:rsidRDefault="004228AC" w:rsidP="00BD08A9">
            <w:pPr>
              <w:rPr>
                <w:b/>
              </w:rPr>
            </w:pPr>
            <w:r w:rsidRPr="00331B56">
              <w:rPr>
                <w:b/>
              </w:rPr>
              <w:t>ZAMAWIAJĄCY</w:t>
            </w:r>
          </w:p>
        </w:tc>
      </w:tr>
      <w:tr w:rsidR="004228AC" w:rsidRPr="005674E4" w:rsidTr="002C0F62">
        <w:tc>
          <w:tcPr>
            <w:tcW w:w="1101" w:type="dxa"/>
          </w:tcPr>
          <w:p w:rsidR="004228AC" w:rsidRDefault="004228AC" w:rsidP="00BD08A9">
            <w:r>
              <w:t>Nazwa</w:t>
            </w:r>
          </w:p>
        </w:tc>
        <w:tc>
          <w:tcPr>
            <w:tcW w:w="4197" w:type="dxa"/>
          </w:tcPr>
          <w:p w:rsidR="004228AC" w:rsidRDefault="004228AC" w:rsidP="00BD08A9"/>
        </w:tc>
        <w:tc>
          <w:tcPr>
            <w:tcW w:w="3914" w:type="dxa"/>
          </w:tcPr>
          <w:p w:rsidR="004228AC" w:rsidRPr="000C01D5" w:rsidRDefault="00331B56" w:rsidP="000C01D5">
            <w:pPr>
              <w:rPr>
                <w:lang w:val="en-US"/>
              </w:rPr>
            </w:pPr>
            <w:proofErr w:type="spellStart"/>
            <w:r w:rsidRPr="000C01D5">
              <w:rPr>
                <w:lang w:val="en-US"/>
              </w:rPr>
              <w:t>Amage</w:t>
            </w:r>
            <w:proofErr w:type="spellEnd"/>
            <w:r w:rsidR="000C01D5" w:rsidRPr="000C01D5">
              <w:rPr>
                <w:lang w:val="en-US"/>
              </w:rPr>
              <w:t xml:space="preserve"> </w:t>
            </w:r>
            <w:r w:rsidR="000C01D5" w:rsidRPr="00364FC3">
              <w:rPr>
                <w:lang w:val="en-US"/>
              </w:rPr>
              <w:t>S</w:t>
            </w:r>
            <w:r w:rsidRPr="00364FC3">
              <w:rPr>
                <w:lang w:val="en-US"/>
              </w:rPr>
              <w:t>ystems</w:t>
            </w:r>
            <w:r w:rsidRPr="000C01D5">
              <w:rPr>
                <w:lang w:val="en-US"/>
              </w:rPr>
              <w:t xml:space="preserve"> Sp. z o.</w:t>
            </w:r>
            <w:r w:rsidR="00364FC3">
              <w:rPr>
                <w:lang w:val="en-US"/>
              </w:rPr>
              <w:t xml:space="preserve"> </w:t>
            </w:r>
            <w:r w:rsidRPr="000C01D5">
              <w:rPr>
                <w:lang w:val="en-US"/>
              </w:rPr>
              <w:t>o.</w:t>
            </w:r>
          </w:p>
        </w:tc>
      </w:tr>
      <w:tr w:rsidR="004228AC" w:rsidTr="002C0F62">
        <w:tc>
          <w:tcPr>
            <w:tcW w:w="1101" w:type="dxa"/>
          </w:tcPr>
          <w:p w:rsidR="004228AC" w:rsidRDefault="00331B56" w:rsidP="00BD08A9">
            <w:r>
              <w:t>A</w:t>
            </w:r>
            <w:r w:rsidR="004228AC">
              <w:t>dres</w:t>
            </w:r>
          </w:p>
        </w:tc>
        <w:tc>
          <w:tcPr>
            <w:tcW w:w="4197" w:type="dxa"/>
          </w:tcPr>
          <w:p w:rsidR="004228AC" w:rsidRDefault="004228AC" w:rsidP="00BD08A9"/>
        </w:tc>
        <w:tc>
          <w:tcPr>
            <w:tcW w:w="3914" w:type="dxa"/>
          </w:tcPr>
          <w:p w:rsidR="004228AC" w:rsidRDefault="00A973CF" w:rsidP="00BD08A9">
            <w:r>
              <w:t>Park Królowej Kingi</w:t>
            </w:r>
            <w:r w:rsidR="000C01D5">
              <w:t xml:space="preserve"> </w:t>
            </w:r>
            <w:r>
              <w:t xml:space="preserve"> 1, </w:t>
            </w:r>
            <w:r w:rsidR="002C0F62">
              <w:t>32-020 Wieliczka</w:t>
            </w:r>
          </w:p>
        </w:tc>
      </w:tr>
      <w:tr w:rsidR="00E21BC0" w:rsidTr="002C0F62">
        <w:tc>
          <w:tcPr>
            <w:tcW w:w="1101" w:type="dxa"/>
          </w:tcPr>
          <w:p w:rsidR="00E21BC0" w:rsidRDefault="00E21BC0" w:rsidP="00BD08A9">
            <w:r>
              <w:t>Tel.</w:t>
            </w:r>
          </w:p>
        </w:tc>
        <w:tc>
          <w:tcPr>
            <w:tcW w:w="4197" w:type="dxa"/>
          </w:tcPr>
          <w:p w:rsidR="00E21BC0" w:rsidRPr="00E21BC0" w:rsidRDefault="00E21BC0" w:rsidP="00FE050F">
            <w:pPr>
              <w:jc w:val="both"/>
            </w:pPr>
          </w:p>
        </w:tc>
        <w:tc>
          <w:tcPr>
            <w:tcW w:w="3914" w:type="dxa"/>
          </w:tcPr>
          <w:p w:rsidR="00E21BC0" w:rsidRPr="00E21BC0" w:rsidRDefault="00E21BC0" w:rsidP="00FE050F">
            <w:pPr>
              <w:jc w:val="both"/>
            </w:pPr>
            <w:r w:rsidRPr="00E21BC0">
              <w:t>12 251 44 82</w:t>
            </w:r>
          </w:p>
        </w:tc>
      </w:tr>
      <w:tr w:rsidR="00E21BC0" w:rsidTr="002C0F62">
        <w:tc>
          <w:tcPr>
            <w:tcW w:w="1101" w:type="dxa"/>
          </w:tcPr>
          <w:p w:rsidR="00E21BC0" w:rsidRDefault="00E21BC0" w:rsidP="00BD08A9">
            <w:r>
              <w:t>email:</w:t>
            </w:r>
          </w:p>
        </w:tc>
        <w:tc>
          <w:tcPr>
            <w:tcW w:w="4197" w:type="dxa"/>
          </w:tcPr>
          <w:p w:rsidR="00E21BC0" w:rsidRPr="00E21BC0" w:rsidRDefault="00E21BC0" w:rsidP="00FE050F">
            <w:pPr>
              <w:jc w:val="both"/>
            </w:pPr>
          </w:p>
        </w:tc>
        <w:tc>
          <w:tcPr>
            <w:tcW w:w="3914" w:type="dxa"/>
          </w:tcPr>
          <w:p w:rsidR="00E21BC0" w:rsidRPr="00E21BC0" w:rsidRDefault="00E21BC0" w:rsidP="00FE050F">
            <w:pPr>
              <w:jc w:val="both"/>
              <w:rPr>
                <w:bCs/>
              </w:rPr>
            </w:pPr>
            <w:r w:rsidRPr="00E21BC0">
              <w:rPr>
                <w:bCs/>
              </w:rPr>
              <w:t>amage@amagesystems.pl</w:t>
            </w:r>
          </w:p>
        </w:tc>
      </w:tr>
      <w:tr w:rsidR="00E21BC0" w:rsidTr="002C0F62">
        <w:tc>
          <w:tcPr>
            <w:tcW w:w="1101" w:type="dxa"/>
          </w:tcPr>
          <w:p w:rsidR="00E21BC0" w:rsidRDefault="00E21BC0" w:rsidP="00BD08A9">
            <w:r>
              <w:t>URL</w:t>
            </w:r>
          </w:p>
        </w:tc>
        <w:tc>
          <w:tcPr>
            <w:tcW w:w="4197" w:type="dxa"/>
          </w:tcPr>
          <w:p w:rsidR="00E21BC0" w:rsidRPr="00E21BC0" w:rsidRDefault="00E21BC0" w:rsidP="00FE050F">
            <w:pPr>
              <w:jc w:val="both"/>
            </w:pPr>
          </w:p>
        </w:tc>
        <w:tc>
          <w:tcPr>
            <w:tcW w:w="3914" w:type="dxa"/>
          </w:tcPr>
          <w:p w:rsidR="00E21BC0" w:rsidRPr="00E21BC0" w:rsidRDefault="00E21BC0" w:rsidP="00FE050F">
            <w:pPr>
              <w:jc w:val="both"/>
            </w:pPr>
            <w:r w:rsidRPr="00E21BC0">
              <w:t>www.amagesystems.pl</w:t>
            </w:r>
          </w:p>
        </w:tc>
      </w:tr>
      <w:tr w:rsidR="00E21BC0" w:rsidTr="002C0F62">
        <w:tc>
          <w:tcPr>
            <w:tcW w:w="1101" w:type="dxa"/>
          </w:tcPr>
          <w:p w:rsidR="00E21BC0" w:rsidRDefault="00E21BC0" w:rsidP="00BD08A9">
            <w:r>
              <w:t>NIP</w:t>
            </w:r>
          </w:p>
        </w:tc>
        <w:tc>
          <w:tcPr>
            <w:tcW w:w="4197" w:type="dxa"/>
          </w:tcPr>
          <w:p w:rsidR="00E21BC0" w:rsidRPr="00E21BC0" w:rsidRDefault="00E21BC0" w:rsidP="00FE050F">
            <w:pPr>
              <w:jc w:val="both"/>
            </w:pPr>
          </w:p>
        </w:tc>
        <w:tc>
          <w:tcPr>
            <w:tcW w:w="3914" w:type="dxa"/>
          </w:tcPr>
          <w:p w:rsidR="00E21BC0" w:rsidRPr="00E21BC0" w:rsidRDefault="00E21BC0" w:rsidP="00FE050F">
            <w:pPr>
              <w:jc w:val="both"/>
            </w:pPr>
            <w:r w:rsidRPr="00E21BC0">
              <w:t>6832088422</w:t>
            </w:r>
          </w:p>
        </w:tc>
      </w:tr>
      <w:tr w:rsidR="00E21BC0" w:rsidTr="002C0F62">
        <w:tc>
          <w:tcPr>
            <w:tcW w:w="1101" w:type="dxa"/>
          </w:tcPr>
          <w:p w:rsidR="00E21BC0" w:rsidRDefault="00E21BC0" w:rsidP="00BD08A9">
            <w:r>
              <w:t>nr KRS</w:t>
            </w:r>
          </w:p>
        </w:tc>
        <w:tc>
          <w:tcPr>
            <w:tcW w:w="4197" w:type="dxa"/>
          </w:tcPr>
          <w:p w:rsidR="00E21BC0" w:rsidRPr="00E21BC0" w:rsidRDefault="00E21BC0" w:rsidP="00FE050F">
            <w:pPr>
              <w:jc w:val="both"/>
            </w:pPr>
          </w:p>
        </w:tc>
        <w:tc>
          <w:tcPr>
            <w:tcW w:w="3914" w:type="dxa"/>
          </w:tcPr>
          <w:p w:rsidR="00E21BC0" w:rsidRPr="00E21BC0" w:rsidRDefault="00E21BC0" w:rsidP="00FE050F">
            <w:pPr>
              <w:jc w:val="both"/>
            </w:pPr>
            <w:r w:rsidRPr="00E21BC0">
              <w:t>0000600179</w:t>
            </w:r>
          </w:p>
        </w:tc>
      </w:tr>
    </w:tbl>
    <w:p w:rsidR="00E21BC0" w:rsidRDefault="00E21BC0" w:rsidP="00BD08A9">
      <w:pPr>
        <w:spacing w:after="0" w:line="240" w:lineRule="auto"/>
        <w:jc w:val="both"/>
      </w:pPr>
    </w:p>
    <w:p w:rsidR="00B77002" w:rsidRDefault="009542C4" w:rsidP="00BD08A9">
      <w:pPr>
        <w:spacing w:after="0" w:line="240" w:lineRule="auto"/>
        <w:jc w:val="both"/>
      </w:pPr>
      <w:r>
        <w:t xml:space="preserve">W odpowiedzi na Zapytanie </w:t>
      </w:r>
      <w:r w:rsidRPr="004B720A">
        <w:t>O</w:t>
      </w:r>
      <w:r w:rsidR="003D3ACE" w:rsidRPr="004B720A">
        <w:t xml:space="preserve">fertowe </w:t>
      </w:r>
      <w:r w:rsidR="004228AC" w:rsidRPr="004B720A">
        <w:t>nr</w:t>
      </w:r>
      <w:r w:rsidR="00272226">
        <w:t xml:space="preserve"> 2</w:t>
      </w:r>
      <w:r w:rsidR="004228AC" w:rsidRPr="004B720A">
        <w:t xml:space="preserve">/2017 </w:t>
      </w:r>
      <w:r w:rsidR="003D3ACE" w:rsidRPr="004B720A">
        <w:t xml:space="preserve">z dnia </w:t>
      </w:r>
      <w:r w:rsidR="005674E4">
        <w:t>15</w:t>
      </w:r>
      <w:r w:rsidR="00FB6F61" w:rsidRPr="004B720A">
        <w:t xml:space="preserve"> </w:t>
      </w:r>
      <w:r w:rsidR="005674E4">
        <w:t xml:space="preserve">września </w:t>
      </w:r>
      <w:r w:rsidR="00B77002">
        <w:t>2017</w:t>
      </w:r>
      <w:r w:rsidR="003D3ACE">
        <w:t xml:space="preserve"> r. niniejszym składam ofertę na świadczenie usług proinnowacyjnych </w:t>
      </w:r>
      <w:r>
        <w:t>zgodnie z zakresem wskazanym w Zapytaniu O</w:t>
      </w:r>
      <w:r w:rsidR="003D3ACE">
        <w:t xml:space="preserve">fertowym </w:t>
      </w:r>
      <w:r w:rsidR="00437AEB">
        <w:t>- w pkt. 4 (SIWZ)</w:t>
      </w:r>
      <w:r w:rsidR="003D3ACE">
        <w:t>.</w:t>
      </w:r>
    </w:p>
    <w:p w:rsidR="00061B2F" w:rsidRDefault="00061B2F" w:rsidP="00BD08A9">
      <w:pPr>
        <w:spacing w:after="0" w:line="24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5386"/>
      </w:tblGrid>
      <w:tr w:rsidR="003D3ACE" w:rsidRPr="00331B56" w:rsidTr="00F55A18">
        <w:tc>
          <w:tcPr>
            <w:tcW w:w="9747" w:type="dxa"/>
            <w:gridSpan w:val="2"/>
            <w:vAlign w:val="center"/>
          </w:tcPr>
          <w:p w:rsidR="003D3ACE" w:rsidRPr="00331B56" w:rsidRDefault="00437AEB" w:rsidP="00BD08A9">
            <w:pPr>
              <w:jc w:val="center"/>
              <w:rPr>
                <w:b/>
                <w:sz w:val="28"/>
                <w:szCs w:val="28"/>
              </w:rPr>
            </w:pPr>
            <w:r w:rsidRPr="00331B56">
              <w:rPr>
                <w:b/>
                <w:sz w:val="28"/>
                <w:szCs w:val="28"/>
              </w:rPr>
              <w:t xml:space="preserve">Oferta realizacji usługi proinnowacyjnej pt. </w:t>
            </w:r>
            <w:r w:rsidRPr="00F55A18">
              <w:rPr>
                <w:b/>
                <w:sz w:val="28"/>
                <w:szCs w:val="28"/>
              </w:rPr>
              <w:t>„</w:t>
            </w:r>
            <w:r w:rsidR="00F55A18" w:rsidRPr="00F55A18">
              <w:t xml:space="preserve">Usługi proinnowacyjne na rzecz kompleksowego wdrożenia nowatorskich systemów informacyjnych </w:t>
            </w:r>
            <w:r w:rsidR="00F55A18">
              <w:t>w firmie AMAGE</w:t>
            </w:r>
            <w:r w:rsidR="00F55A18" w:rsidRPr="00F55A18">
              <w:t xml:space="preserve"> Systems Sp. z o.</w:t>
            </w:r>
            <w:r w:rsidR="00F55A18">
              <w:t xml:space="preserve"> </w:t>
            </w:r>
            <w:r w:rsidR="00F55A18" w:rsidRPr="00F55A18">
              <w:t>o</w:t>
            </w:r>
            <w:r w:rsidR="00F55A18">
              <w:t>.</w:t>
            </w:r>
            <w:r w:rsidRPr="00F55A18">
              <w:rPr>
                <w:b/>
                <w:sz w:val="28"/>
                <w:szCs w:val="28"/>
              </w:rPr>
              <w:t>”</w:t>
            </w:r>
          </w:p>
        </w:tc>
      </w:tr>
      <w:tr w:rsidR="00331B56" w:rsidTr="00F55A18">
        <w:tc>
          <w:tcPr>
            <w:tcW w:w="4361" w:type="dxa"/>
            <w:vAlign w:val="center"/>
          </w:tcPr>
          <w:p w:rsidR="00331B56" w:rsidRPr="00B77002" w:rsidRDefault="00331B56" w:rsidP="007B1296">
            <w:pPr>
              <w:rPr>
                <w:b/>
              </w:rPr>
            </w:pPr>
            <w:r w:rsidRPr="00B77002">
              <w:rPr>
                <w:b/>
              </w:rPr>
              <w:t>Data sporządzenia oferty</w:t>
            </w:r>
          </w:p>
        </w:tc>
        <w:tc>
          <w:tcPr>
            <w:tcW w:w="5386" w:type="dxa"/>
            <w:vAlign w:val="center"/>
          </w:tcPr>
          <w:p w:rsidR="00331B56" w:rsidRDefault="00331B56" w:rsidP="007B1296">
            <w:r>
              <w:t>…</w:t>
            </w:r>
          </w:p>
        </w:tc>
      </w:tr>
      <w:tr w:rsidR="00331B56" w:rsidTr="00F55A18">
        <w:tc>
          <w:tcPr>
            <w:tcW w:w="4361" w:type="dxa"/>
            <w:vAlign w:val="center"/>
          </w:tcPr>
          <w:p w:rsidR="00331B56" w:rsidRPr="00B77002" w:rsidRDefault="00331B56" w:rsidP="007B4326">
            <w:pPr>
              <w:rPr>
                <w:b/>
              </w:rPr>
            </w:pPr>
            <w:r w:rsidRPr="00B77002">
              <w:rPr>
                <w:b/>
              </w:rPr>
              <w:t>Termin ważność oferty</w:t>
            </w:r>
          </w:p>
        </w:tc>
        <w:tc>
          <w:tcPr>
            <w:tcW w:w="5386" w:type="dxa"/>
            <w:vAlign w:val="center"/>
          </w:tcPr>
          <w:p w:rsidR="00331B56" w:rsidRDefault="00331B56" w:rsidP="007B4326">
            <w:r>
              <w:t>…</w:t>
            </w:r>
          </w:p>
        </w:tc>
      </w:tr>
      <w:tr w:rsidR="00437AEB" w:rsidTr="00F55A18">
        <w:tc>
          <w:tcPr>
            <w:tcW w:w="4361" w:type="dxa"/>
            <w:vAlign w:val="center"/>
          </w:tcPr>
          <w:p w:rsidR="00437AEB" w:rsidRPr="00B77002" w:rsidRDefault="00437AEB" w:rsidP="00BD08A9">
            <w:pPr>
              <w:rPr>
                <w:b/>
              </w:rPr>
            </w:pPr>
            <w:r w:rsidRPr="00B77002">
              <w:rPr>
                <w:b/>
              </w:rPr>
              <w:t xml:space="preserve">Termin rozpoczęcia świadczenia usługi </w:t>
            </w:r>
          </w:p>
        </w:tc>
        <w:tc>
          <w:tcPr>
            <w:tcW w:w="5386" w:type="dxa"/>
            <w:vAlign w:val="center"/>
          </w:tcPr>
          <w:p w:rsidR="00437AEB" w:rsidRDefault="00437AEB" w:rsidP="00BD08A9">
            <w:r>
              <w:t>…</w:t>
            </w:r>
          </w:p>
        </w:tc>
      </w:tr>
      <w:tr w:rsidR="00331B56" w:rsidTr="00F55A18">
        <w:tc>
          <w:tcPr>
            <w:tcW w:w="4361" w:type="dxa"/>
            <w:vAlign w:val="center"/>
          </w:tcPr>
          <w:p w:rsidR="00331B56" w:rsidRDefault="00331B56" w:rsidP="004E2BDB">
            <w:pPr>
              <w:rPr>
                <w:b/>
              </w:rPr>
            </w:pPr>
            <w:r w:rsidRPr="00B77002">
              <w:rPr>
                <w:b/>
              </w:rPr>
              <w:t>Termin realizacji</w:t>
            </w:r>
            <w:r>
              <w:rPr>
                <w:b/>
              </w:rPr>
              <w:t xml:space="preserve"> usługi</w:t>
            </w:r>
          </w:p>
        </w:tc>
        <w:tc>
          <w:tcPr>
            <w:tcW w:w="5386" w:type="dxa"/>
            <w:vAlign w:val="center"/>
          </w:tcPr>
          <w:p w:rsidR="00331B56" w:rsidRDefault="00331B56" w:rsidP="004E2BDB">
            <w:pPr>
              <w:pStyle w:val="Akapitzlist"/>
              <w:ind w:left="459"/>
            </w:pPr>
          </w:p>
        </w:tc>
      </w:tr>
      <w:tr w:rsidR="00331B56" w:rsidTr="00F55A18">
        <w:tc>
          <w:tcPr>
            <w:tcW w:w="9747" w:type="dxa"/>
            <w:gridSpan w:val="2"/>
            <w:vAlign w:val="center"/>
          </w:tcPr>
          <w:p w:rsidR="00331B56" w:rsidRDefault="00331B56" w:rsidP="00BD08A9">
            <w:pPr>
              <w:rPr>
                <w:b/>
              </w:rPr>
            </w:pPr>
          </w:p>
          <w:p w:rsidR="00331B56" w:rsidRDefault="00331B56" w:rsidP="00BD08A9">
            <w:r>
              <w:rPr>
                <w:b/>
              </w:rPr>
              <w:t>KRYTERIUM 1 – CENA i WARUNKI PŁATNOŚCI</w:t>
            </w:r>
          </w:p>
        </w:tc>
      </w:tr>
      <w:tr w:rsidR="003D3ACE" w:rsidTr="00F55A18">
        <w:tc>
          <w:tcPr>
            <w:tcW w:w="4361" w:type="dxa"/>
            <w:vAlign w:val="center"/>
          </w:tcPr>
          <w:p w:rsidR="003D3ACE" w:rsidRPr="00B77002" w:rsidRDefault="003D3ACE" w:rsidP="00BD08A9">
            <w:pPr>
              <w:rPr>
                <w:b/>
              </w:rPr>
            </w:pPr>
            <w:r w:rsidRPr="00B77002">
              <w:rPr>
                <w:b/>
              </w:rPr>
              <w:t>Wartość netto</w:t>
            </w:r>
          </w:p>
        </w:tc>
        <w:tc>
          <w:tcPr>
            <w:tcW w:w="5386" w:type="dxa"/>
            <w:vAlign w:val="center"/>
          </w:tcPr>
          <w:p w:rsidR="003D3ACE" w:rsidRDefault="00B77002" w:rsidP="00BD08A9">
            <w:r>
              <w:t>…</w:t>
            </w:r>
            <w:r w:rsidR="00A944A9">
              <w:t xml:space="preserve"> </w:t>
            </w:r>
            <w:r w:rsidR="00364FC3">
              <w:t xml:space="preserve">                       </w:t>
            </w:r>
            <w:r w:rsidR="00A944A9">
              <w:t>PLN</w:t>
            </w:r>
            <w:r w:rsidR="00331B56">
              <w:t xml:space="preserve"> (liczbowo i słownie)</w:t>
            </w:r>
          </w:p>
        </w:tc>
      </w:tr>
      <w:tr w:rsidR="003D3ACE" w:rsidTr="00F55A18">
        <w:tc>
          <w:tcPr>
            <w:tcW w:w="4361" w:type="dxa"/>
            <w:vAlign w:val="center"/>
          </w:tcPr>
          <w:p w:rsidR="003D3ACE" w:rsidRPr="00B77002" w:rsidRDefault="003D3ACE" w:rsidP="00BD08A9">
            <w:pPr>
              <w:rPr>
                <w:b/>
              </w:rPr>
            </w:pPr>
            <w:r w:rsidRPr="00B77002">
              <w:rPr>
                <w:b/>
              </w:rPr>
              <w:t xml:space="preserve">Stawka </w:t>
            </w:r>
            <w:r w:rsidR="00437AEB">
              <w:rPr>
                <w:b/>
              </w:rPr>
              <w:t xml:space="preserve">i kwota </w:t>
            </w:r>
            <w:r w:rsidRPr="00B77002">
              <w:rPr>
                <w:b/>
              </w:rPr>
              <w:t>VAT</w:t>
            </w:r>
          </w:p>
        </w:tc>
        <w:tc>
          <w:tcPr>
            <w:tcW w:w="5386" w:type="dxa"/>
            <w:vAlign w:val="center"/>
          </w:tcPr>
          <w:p w:rsidR="003D3ACE" w:rsidRDefault="00437AEB" w:rsidP="00BD08A9">
            <w:r>
              <w:t>23</w:t>
            </w:r>
            <w:r w:rsidR="00B77002">
              <w:t>%</w:t>
            </w:r>
            <w:r>
              <w:t>, ……………. PLN</w:t>
            </w:r>
          </w:p>
        </w:tc>
      </w:tr>
      <w:tr w:rsidR="003D3ACE" w:rsidTr="00F55A18">
        <w:tc>
          <w:tcPr>
            <w:tcW w:w="4361" w:type="dxa"/>
            <w:vAlign w:val="center"/>
          </w:tcPr>
          <w:p w:rsidR="003D3ACE" w:rsidRPr="00B77002" w:rsidRDefault="003D3ACE" w:rsidP="00BD08A9">
            <w:pPr>
              <w:rPr>
                <w:b/>
              </w:rPr>
            </w:pPr>
            <w:r w:rsidRPr="00B77002">
              <w:rPr>
                <w:b/>
              </w:rPr>
              <w:t>Wartość brutto</w:t>
            </w:r>
          </w:p>
        </w:tc>
        <w:tc>
          <w:tcPr>
            <w:tcW w:w="5386" w:type="dxa"/>
            <w:vAlign w:val="center"/>
          </w:tcPr>
          <w:p w:rsidR="003D3ACE" w:rsidRDefault="00B77002" w:rsidP="00BD08A9">
            <w:r>
              <w:t>…</w:t>
            </w:r>
            <w:r w:rsidR="00437AEB">
              <w:t xml:space="preserve"> </w:t>
            </w:r>
            <w:r w:rsidR="00364FC3">
              <w:t xml:space="preserve">                                 </w:t>
            </w:r>
            <w:r w:rsidR="00437AEB">
              <w:t>PLN</w:t>
            </w:r>
          </w:p>
        </w:tc>
      </w:tr>
      <w:tr w:rsidR="00437AEB" w:rsidTr="00F55A18">
        <w:tc>
          <w:tcPr>
            <w:tcW w:w="4361" w:type="dxa"/>
            <w:vAlign w:val="center"/>
          </w:tcPr>
          <w:p w:rsidR="00437AEB" w:rsidRPr="00B77002" w:rsidRDefault="00437AEB" w:rsidP="00BD08A9">
            <w:pPr>
              <w:rPr>
                <w:b/>
              </w:rPr>
            </w:pPr>
            <w:r>
              <w:rPr>
                <w:b/>
              </w:rPr>
              <w:t>Termin płatności faktur VAT od dnia odbioru poszczególnych etapów usługi</w:t>
            </w:r>
          </w:p>
        </w:tc>
        <w:tc>
          <w:tcPr>
            <w:tcW w:w="5386" w:type="dxa"/>
            <w:vAlign w:val="center"/>
          </w:tcPr>
          <w:p w:rsidR="00437AEB" w:rsidRDefault="00437AEB" w:rsidP="00BD08A9">
            <w:r>
              <w:t>… dni</w:t>
            </w:r>
          </w:p>
        </w:tc>
      </w:tr>
    </w:tbl>
    <w:p w:rsidR="003D3ACE" w:rsidRDefault="003D3ACE" w:rsidP="00BD08A9">
      <w:pPr>
        <w:spacing w:after="0" w:line="240" w:lineRule="auto"/>
      </w:pPr>
    </w:p>
    <w:p w:rsidR="00F55A18" w:rsidRDefault="00F55A18" w:rsidP="00BD08A9">
      <w:pPr>
        <w:spacing w:after="0" w:line="240" w:lineRule="auto"/>
      </w:pPr>
    </w:p>
    <w:p w:rsidR="00F55A18" w:rsidRDefault="00F55A18" w:rsidP="00BD08A9">
      <w:pPr>
        <w:spacing w:after="0" w:line="240" w:lineRule="auto"/>
      </w:pPr>
    </w:p>
    <w:p w:rsidR="00F55A18" w:rsidRDefault="00F55A18" w:rsidP="00BD08A9">
      <w:pPr>
        <w:spacing w:after="0" w:line="240" w:lineRule="auto"/>
      </w:pPr>
    </w:p>
    <w:p w:rsidR="00F55A18" w:rsidRDefault="00F55A18" w:rsidP="00BD08A9">
      <w:pPr>
        <w:spacing w:after="0" w:line="240" w:lineRule="auto"/>
      </w:pPr>
    </w:p>
    <w:p w:rsidR="00F55A18" w:rsidRDefault="00F55A18" w:rsidP="00BD08A9">
      <w:pPr>
        <w:spacing w:after="0" w:line="240" w:lineRule="auto"/>
      </w:pPr>
    </w:p>
    <w:p w:rsidR="00F457AA" w:rsidRPr="00711AF5" w:rsidRDefault="00437AEB" w:rsidP="00BD08A9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lastRenderedPageBreak/>
        <w:t xml:space="preserve">INFORMACJA O SPEŁNIENIU PRZEZ </w:t>
      </w:r>
      <w:r w:rsidR="00A944A9">
        <w:rPr>
          <w:b/>
          <w:u w:val="single"/>
        </w:rPr>
        <w:t xml:space="preserve">OFERTĘ I </w:t>
      </w:r>
      <w:r>
        <w:rPr>
          <w:b/>
          <w:u w:val="single"/>
        </w:rPr>
        <w:t>OFERENTA KRYTERIÓW DOSTĘPU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4927"/>
      </w:tblGrid>
      <w:tr w:rsidR="00F457AA" w:rsidTr="00331B56">
        <w:tc>
          <w:tcPr>
            <w:tcW w:w="4361" w:type="dxa"/>
            <w:vAlign w:val="center"/>
          </w:tcPr>
          <w:p w:rsidR="00F457AA" w:rsidRPr="00061B2F" w:rsidRDefault="00F457AA" w:rsidP="00BD08A9">
            <w:pPr>
              <w:rPr>
                <w:b/>
                <w:sz w:val="20"/>
                <w:szCs w:val="20"/>
              </w:rPr>
            </w:pPr>
            <w:r w:rsidRPr="00061B2F">
              <w:rPr>
                <w:b/>
                <w:sz w:val="20"/>
                <w:szCs w:val="20"/>
              </w:rPr>
              <w:t>Kompleksowość</w:t>
            </w:r>
            <w:r w:rsidR="00B77002" w:rsidRPr="00061B2F">
              <w:rPr>
                <w:b/>
                <w:sz w:val="20"/>
                <w:szCs w:val="20"/>
              </w:rPr>
              <w:t xml:space="preserve"> oferty</w:t>
            </w:r>
          </w:p>
        </w:tc>
        <w:tc>
          <w:tcPr>
            <w:tcW w:w="4927" w:type="dxa"/>
            <w:vAlign w:val="center"/>
          </w:tcPr>
          <w:p w:rsidR="00B95D27" w:rsidRPr="002C0F62" w:rsidRDefault="00B95D27" w:rsidP="00331B56">
            <w:pPr>
              <w:rPr>
                <w:vertAlign w:val="superscript"/>
              </w:rPr>
            </w:pPr>
            <w:r w:rsidRPr="00AD7E3B">
              <w:t xml:space="preserve">Oferta </w:t>
            </w:r>
            <w:r w:rsidR="009542C4">
              <w:t>dotyczy pełnego</w:t>
            </w:r>
            <w:r w:rsidRPr="00AD7E3B">
              <w:t xml:space="preserve"> zakres</w:t>
            </w:r>
            <w:r w:rsidR="009542C4">
              <w:t>u</w:t>
            </w:r>
            <w:r w:rsidRPr="00AD7E3B">
              <w:t xml:space="preserve"> realizacji </w:t>
            </w:r>
            <w:r w:rsidR="009542C4">
              <w:t xml:space="preserve">usługi wg Zapytania </w:t>
            </w:r>
            <w:proofErr w:type="spellStart"/>
            <w:r w:rsidR="009542C4">
              <w:t>O</w:t>
            </w:r>
            <w:r w:rsidRPr="00AD7E3B">
              <w:t>fertowego:</w:t>
            </w:r>
            <w:r w:rsidRPr="00B95D27">
              <w:t>TAK</w:t>
            </w:r>
            <w:proofErr w:type="spellEnd"/>
            <w:r w:rsidR="00331B56">
              <w:t>/</w:t>
            </w:r>
            <w:r w:rsidRPr="00B95D27">
              <w:t>NIE</w:t>
            </w:r>
            <w:r w:rsidR="002C0F62">
              <w:rPr>
                <w:vertAlign w:val="superscript"/>
              </w:rPr>
              <w:t>”</w:t>
            </w:r>
          </w:p>
        </w:tc>
      </w:tr>
      <w:tr w:rsidR="004228AC" w:rsidTr="00331B56">
        <w:tc>
          <w:tcPr>
            <w:tcW w:w="4361" w:type="dxa"/>
            <w:vAlign w:val="center"/>
          </w:tcPr>
          <w:p w:rsidR="004228AC" w:rsidRPr="00061B2F" w:rsidRDefault="004228AC" w:rsidP="00BD08A9">
            <w:pPr>
              <w:rPr>
                <w:b/>
                <w:sz w:val="20"/>
                <w:szCs w:val="20"/>
              </w:rPr>
            </w:pPr>
            <w:r w:rsidRPr="00061B2F">
              <w:rPr>
                <w:b/>
                <w:sz w:val="20"/>
                <w:szCs w:val="20"/>
              </w:rPr>
              <w:t>Warianty oferty</w:t>
            </w:r>
          </w:p>
        </w:tc>
        <w:tc>
          <w:tcPr>
            <w:tcW w:w="4927" w:type="dxa"/>
            <w:vAlign w:val="center"/>
          </w:tcPr>
          <w:p w:rsidR="004228AC" w:rsidRPr="00AD7E3B" w:rsidRDefault="004228AC" w:rsidP="00BD08A9">
            <w:r>
              <w:t>Oferta zawiera / nie zawiera</w:t>
            </w:r>
            <w:r w:rsidR="002C0F62">
              <w:rPr>
                <w:vertAlign w:val="superscript"/>
              </w:rPr>
              <w:t>*</w:t>
            </w:r>
            <w:r>
              <w:t xml:space="preserve"> wariantów</w:t>
            </w:r>
          </w:p>
        </w:tc>
      </w:tr>
      <w:tr w:rsidR="004228AC" w:rsidTr="00331B56">
        <w:tc>
          <w:tcPr>
            <w:tcW w:w="4361" w:type="dxa"/>
            <w:vAlign w:val="center"/>
          </w:tcPr>
          <w:p w:rsidR="004228AC" w:rsidRPr="00061B2F" w:rsidRDefault="009542C4" w:rsidP="00BD08A9">
            <w:pPr>
              <w:rPr>
                <w:b/>
                <w:sz w:val="20"/>
                <w:szCs w:val="20"/>
              </w:rPr>
            </w:pPr>
            <w:r w:rsidRPr="00061B2F">
              <w:rPr>
                <w:b/>
                <w:sz w:val="20"/>
                <w:szCs w:val="20"/>
              </w:rPr>
              <w:t xml:space="preserve">Akredytacja </w:t>
            </w:r>
            <w:r w:rsidR="00331B56" w:rsidRPr="00061B2F">
              <w:rPr>
                <w:b/>
                <w:sz w:val="20"/>
                <w:szCs w:val="20"/>
              </w:rPr>
              <w:t xml:space="preserve">Oferenta </w:t>
            </w:r>
            <w:r w:rsidRPr="00061B2F">
              <w:rPr>
                <w:b/>
                <w:sz w:val="20"/>
                <w:szCs w:val="20"/>
              </w:rPr>
              <w:t>przez Ministerstwo Rozwoju RP</w:t>
            </w:r>
          </w:p>
        </w:tc>
        <w:tc>
          <w:tcPr>
            <w:tcW w:w="4927" w:type="dxa"/>
            <w:vAlign w:val="center"/>
          </w:tcPr>
          <w:p w:rsidR="004228AC" w:rsidRDefault="009542C4" w:rsidP="00BD08A9">
            <w:pPr>
              <w:pStyle w:val="Akapitzlist"/>
              <w:numPr>
                <w:ilvl w:val="0"/>
                <w:numId w:val="10"/>
              </w:numPr>
              <w:ind w:left="459"/>
            </w:pPr>
            <w:r>
              <w:t xml:space="preserve">Oferent posiada akredytację: </w:t>
            </w:r>
            <w:r w:rsidR="00A944A9">
              <w:br/>
            </w:r>
            <w:r>
              <w:t>[</w:t>
            </w:r>
            <w:r w:rsidR="00A944A9">
              <w:t xml:space="preserve">należy wskazać </w:t>
            </w:r>
            <w:r>
              <w:t xml:space="preserve">link do fiszki </w:t>
            </w:r>
            <w:r w:rsidR="00BD08A9">
              <w:t xml:space="preserve">akredytacyjnej </w:t>
            </w:r>
            <w:r>
              <w:t xml:space="preserve">na stronie </w:t>
            </w:r>
            <w:r w:rsidR="00467F4F">
              <w:t>Ministerstwa Rozwoju</w:t>
            </w:r>
            <w:r>
              <w:t>]</w:t>
            </w:r>
          </w:p>
          <w:p w:rsidR="009542C4" w:rsidRDefault="009542C4" w:rsidP="00BD08A9">
            <w:pPr>
              <w:pStyle w:val="Akapitzlist"/>
              <w:numPr>
                <w:ilvl w:val="0"/>
                <w:numId w:val="10"/>
              </w:numPr>
              <w:ind w:left="459"/>
            </w:pPr>
            <w:r>
              <w:t xml:space="preserve">Oferent ubiega się o akredytację </w:t>
            </w:r>
            <w:r w:rsidR="00A944A9">
              <w:br/>
            </w:r>
            <w:r>
              <w:t xml:space="preserve">[w tym przypadku Oferent dołącza do oferty obowiązkowe załączniki: </w:t>
            </w:r>
          </w:p>
          <w:p w:rsidR="009542C4" w:rsidRDefault="009542C4" w:rsidP="00BD08A9">
            <w:pPr>
              <w:pStyle w:val="Akapitzlist"/>
              <w:ind w:left="459"/>
            </w:pPr>
            <w:r>
              <w:t xml:space="preserve">a) potwierdzenie przyjęcia wniosku o akredytację przez </w:t>
            </w:r>
            <w:r w:rsidR="00467F4F">
              <w:t>Ministerstwo Rozwoju</w:t>
            </w:r>
            <w:r>
              <w:t xml:space="preserve"> RP,</w:t>
            </w:r>
          </w:p>
          <w:p w:rsidR="009542C4" w:rsidRDefault="009542C4" w:rsidP="00467F4F">
            <w:pPr>
              <w:pStyle w:val="Akapitzlist"/>
              <w:ind w:left="459"/>
            </w:pPr>
            <w:r>
              <w:t xml:space="preserve">b) fiszkę </w:t>
            </w:r>
            <w:r w:rsidR="00BD08A9">
              <w:t xml:space="preserve">akredytacyjną </w:t>
            </w:r>
            <w:r>
              <w:t xml:space="preserve">z opisem usług, która jest tożsama z załącznikiem do wniosku o akredytację przez </w:t>
            </w:r>
            <w:r w:rsidR="00467F4F">
              <w:t xml:space="preserve">Ministerstwo Rozwoju </w:t>
            </w:r>
            <w:r>
              <w:t xml:space="preserve"> RP]</w:t>
            </w:r>
          </w:p>
        </w:tc>
      </w:tr>
      <w:tr w:rsidR="00A756DB" w:rsidDel="00467F4F" w:rsidTr="000D6DB0">
        <w:tc>
          <w:tcPr>
            <w:tcW w:w="4361" w:type="dxa"/>
            <w:vAlign w:val="center"/>
          </w:tcPr>
          <w:p w:rsidR="00A756DB" w:rsidRPr="00BD08A9" w:rsidDel="00467F4F" w:rsidRDefault="00A756DB" w:rsidP="00061B2F">
            <w:pPr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  <w:vAlign w:val="center"/>
          </w:tcPr>
          <w:p w:rsidR="00A756DB" w:rsidRPr="00F457AA" w:rsidDel="00467F4F" w:rsidRDefault="00A756DB" w:rsidP="000D6DB0"/>
        </w:tc>
      </w:tr>
    </w:tbl>
    <w:p w:rsidR="00A756DB" w:rsidRPr="00BD08A9" w:rsidDel="00467F4F" w:rsidRDefault="00A756DB" w:rsidP="00061B2F">
      <w:pPr>
        <w:rPr>
          <w:b/>
          <w:sz w:val="20"/>
          <w:szCs w:val="20"/>
        </w:rPr>
      </w:pPr>
    </w:p>
    <w:p w:rsidR="00A756DB" w:rsidRDefault="00A756DB" w:rsidP="000D6DB0"/>
    <w:tbl>
      <w:tblPr>
        <w:tblW w:w="14742" w:type="dxa"/>
        <w:tblInd w:w="8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1761"/>
        <w:gridCol w:w="1368"/>
        <w:gridCol w:w="2121"/>
        <w:gridCol w:w="2612"/>
        <w:gridCol w:w="5410"/>
      </w:tblGrid>
      <w:tr w:rsidR="000A5BEA" w:rsidRPr="00FC07C7" w:rsidTr="00A55F8E">
        <w:trPr>
          <w:tblHeader/>
        </w:trPr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A5BEA" w:rsidRDefault="000A5BEA" w:rsidP="00A55F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bCs/>
              </w:rPr>
              <w:t>Nr i nazwa zadania</w:t>
            </w:r>
          </w:p>
        </w:tc>
        <w:tc>
          <w:tcPr>
            <w:tcW w:w="1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A5BEA" w:rsidRPr="007260B8" w:rsidRDefault="000A5BEA" w:rsidP="00A55F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</w:t>
            </w:r>
            <w:r w:rsidRPr="007260B8">
              <w:rPr>
                <w:b/>
                <w:sz w:val="20"/>
                <w:szCs w:val="20"/>
              </w:rPr>
              <w:t xml:space="preserve"> osobodni eksperckich </w:t>
            </w:r>
            <w:r>
              <w:rPr>
                <w:b/>
                <w:sz w:val="20"/>
                <w:szCs w:val="20"/>
              </w:rPr>
              <w:t>niezbędnych</w:t>
            </w:r>
            <w:r w:rsidRPr="007260B8">
              <w:rPr>
                <w:b/>
                <w:sz w:val="20"/>
                <w:szCs w:val="20"/>
              </w:rPr>
              <w:t xml:space="preserve"> do realizacji zadania, z tego osobiste doradztwo w siedzibie Zamawiającego</w:t>
            </w:r>
          </w:p>
        </w:tc>
        <w:tc>
          <w:tcPr>
            <w:tcW w:w="1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0A5BEA" w:rsidRPr="007260B8" w:rsidRDefault="000A5BEA" w:rsidP="00A55F8E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7260B8">
              <w:rPr>
                <w:rFonts w:eastAsia="Calibri" w:cs="Calibri"/>
                <w:b/>
                <w:bCs/>
                <w:sz w:val="20"/>
                <w:szCs w:val="20"/>
              </w:rPr>
              <w:t>Średnia cena osobogodziny ekspertów realizujących poszczególne zadania</w:t>
            </w:r>
            <w:r>
              <w:rPr>
                <w:rFonts w:eastAsia="Calibri" w:cs="Calibri"/>
                <w:b/>
                <w:bCs/>
                <w:sz w:val="20"/>
                <w:szCs w:val="20"/>
              </w:rPr>
              <w:t xml:space="preserve"> (w PLN, bez VAT)</w:t>
            </w:r>
          </w:p>
        </w:tc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  <w:vAlign w:val="center"/>
          </w:tcPr>
          <w:p w:rsidR="000A5BEA" w:rsidRPr="007260B8" w:rsidRDefault="000A5BEA" w:rsidP="00A55F8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7260B8">
              <w:rPr>
                <w:rFonts w:eastAsia="Calibri" w:cs="Calibri"/>
                <w:b/>
                <w:bCs/>
                <w:sz w:val="20"/>
                <w:szCs w:val="20"/>
              </w:rPr>
              <w:t xml:space="preserve">Szacowany termin realizacji wg Zapytania Ofertowego </w:t>
            </w:r>
          </w:p>
          <w:p w:rsidR="000A5BEA" w:rsidRPr="007260B8" w:rsidRDefault="000A5BEA" w:rsidP="00A55F8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260B8">
              <w:rPr>
                <w:rFonts w:eastAsia="Calibri" w:cs="Calibri"/>
                <w:b/>
                <w:bCs/>
                <w:sz w:val="20"/>
                <w:szCs w:val="20"/>
              </w:rPr>
              <w:t>Deklarowany okres realizacji zadania przez Wykonawcę</w:t>
            </w:r>
          </w:p>
        </w:tc>
        <w:tc>
          <w:tcPr>
            <w:tcW w:w="2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A5BEA" w:rsidRPr="007260B8" w:rsidRDefault="000A5BEA" w:rsidP="00A55F8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260B8">
              <w:rPr>
                <w:rFonts w:eastAsia="Calibri" w:cs="Calibri"/>
                <w:b/>
                <w:bCs/>
                <w:sz w:val="20"/>
                <w:szCs w:val="20"/>
              </w:rPr>
              <w:t>Opis zadania wg Zapytania Ofertowego</w:t>
            </w:r>
          </w:p>
        </w:tc>
        <w:tc>
          <w:tcPr>
            <w:tcW w:w="5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A5BEA" w:rsidRPr="007260B8" w:rsidRDefault="000A5BEA" w:rsidP="00A55F8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260B8">
              <w:rPr>
                <w:rFonts w:eastAsia="Calibri" w:cs="Calibri"/>
                <w:b/>
                <w:bCs/>
                <w:sz w:val="20"/>
                <w:szCs w:val="20"/>
              </w:rPr>
              <w:t>Uszczegółowienie sposobu realizacji zadania przez Wykonawcę</w:t>
            </w:r>
            <w:r>
              <w:rPr>
                <w:rFonts w:eastAsia="Calibri" w:cs="Calibri"/>
                <w:b/>
                <w:bCs/>
                <w:sz w:val="20"/>
                <w:szCs w:val="20"/>
              </w:rPr>
              <w:t xml:space="preserve"> (nie więcej niż 4000 znaków na zadanie)</w:t>
            </w:r>
          </w:p>
        </w:tc>
      </w:tr>
      <w:tr w:rsidR="005674E4" w:rsidRPr="00FC07C7" w:rsidTr="00A55F8E"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674E4" w:rsidRDefault="005674E4" w:rsidP="005674E4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30034D">
              <w:rPr>
                <w:rFonts w:eastAsia="Calibri" w:cs="Calibri"/>
                <w:b/>
                <w:sz w:val="20"/>
                <w:szCs w:val="20"/>
              </w:rPr>
              <w:t>1.</w:t>
            </w:r>
            <w:r>
              <w:rPr>
                <w:rFonts w:eastAsia="Calibri" w:cs="Calibri"/>
                <w:b/>
                <w:sz w:val="20"/>
                <w:szCs w:val="20"/>
              </w:rPr>
              <w:t xml:space="preserve"> Proinnowacyjne usługi doradcze mające na celu budowę planu strategicznego wdrażania  innowacji w firmie Zamawiającego</w:t>
            </w:r>
          </w:p>
        </w:tc>
        <w:tc>
          <w:tcPr>
            <w:tcW w:w="1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674E4" w:rsidRDefault="005674E4" w:rsidP="005674E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eastAsia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5674E4" w:rsidRDefault="005674E4" w:rsidP="005674E4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5674E4" w:rsidRDefault="005674E4" w:rsidP="00567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01.12.2017 – 31.03.2018</w:t>
            </w:r>
          </w:p>
          <w:p w:rsidR="005674E4" w:rsidRDefault="005674E4" w:rsidP="005674E4">
            <w:pPr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674E4" w:rsidRPr="005774E9" w:rsidRDefault="005674E4" w:rsidP="005674E4">
            <w:pPr>
              <w:spacing w:after="0" w:line="240" w:lineRule="auto"/>
            </w:pPr>
            <w:r>
              <w:rPr>
                <w:rFonts w:eastAsia="Calibri" w:cs="Calibri"/>
                <w:sz w:val="20"/>
                <w:szCs w:val="20"/>
              </w:rPr>
              <w:t xml:space="preserve">1a) Na podstawie studiów literaturowych, oceny rozwoju rynku, w tym analizy konkurencji, oraz ilościowej analizy delfickiej Wykonawca dokona wskazania alternatywnych ścieżek rozwoju technologicznego w przedsiębiorstwie Zamawiającego pod kątem wdrażania innowacji </w:t>
            </w:r>
            <w:r>
              <w:rPr>
                <w:rFonts w:eastAsia="Calibri" w:cs="Calibri"/>
                <w:sz w:val="20"/>
                <w:szCs w:val="20"/>
              </w:rPr>
              <w:lastRenderedPageBreak/>
              <w:t xml:space="preserve">produktowych oraz procesowych związanych z wdrożeniem technologii </w:t>
            </w:r>
            <w:proofErr w:type="spellStart"/>
            <w:r>
              <w:rPr>
                <w:rFonts w:eastAsia="Calibri" w:cs="Calibri"/>
                <w:sz w:val="20"/>
                <w:szCs w:val="20"/>
              </w:rPr>
              <w:t>Industrial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 xml:space="preserve"> Internet of </w:t>
            </w:r>
            <w:proofErr w:type="spellStart"/>
            <w:r>
              <w:rPr>
                <w:rFonts w:eastAsia="Calibri" w:cs="Calibri"/>
                <w:sz w:val="20"/>
                <w:szCs w:val="20"/>
              </w:rPr>
              <w:t>Things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Calibri" w:cs="Calibri"/>
                <w:sz w:val="20"/>
                <w:szCs w:val="20"/>
              </w:rPr>
              <w:t>IIoT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>) do akwizycji i agregacji danych, systemów głębokiego uczenia (</w:t>
            </w:r>
            <w:proofErr w:type="spellStart"/>
            <w:r>
              <w:rPr>
                <w:rFonts w:eastAsia="Calibri" w:cs="Calibri"/>
                <w:sz w:val="20"/>
                <w:szCs w:val="20"/>
              </w:rPr>
              <w:t>deep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 xml:space="preserve"> learning) dla systemów EAM/CMMS w okresie najbliższych przynajmniej 10 lat. W badaniu delfickim eksperckim musi wziąć co najmniej 20 respondentów. Wykonawca wskaże narzędzie informatyczne, które będzie służyć do przeprowadzenia tego badania i analizy jego wyników w celu wyłonienia ścieżek rozwoju oraz zaproponuje ilościowy model konkurencji technologicznej na rynku (czyli tzw. wyścigu technologicznego) w dziedzinie wdrożenia innowacji procesowej i produk</w:t>
            </w:r>
            <w:r w:rsidRPr="00E13314">
              <w:rPr>
                <w:rFonts w:eastAsia="Calibri" w:cs="Calibri"/>
                <w:sz w:val="20"/>
                <w:szCs w:val="20"/>
              </w:rPr>
              <w:t>t</w:t>
            </w:r>
            <w:r>
              <w:rPr>
                <w:rFonts w:eastAsia="Calibri" w:cs="Calibri"/>
                <w:sz w:val="20"/>
                <w:szCs w:val="20"/>
              </w:rPr>
              <w:t xml:space="preserve">owej </w:t>
            </w:r>
            <w:r w:rsidRPr="00E13314">
              <w:rPr>
                <w:rFonts w:eastAsia="Calibri" w:cs="Calibri"/>
                <w:sz w:val="20"/>
                <w:szCs w:val="20"/>
              </w:rPr>
              <w:t xml:space="preserve"> “System informatyczny AMAGE </w:t>
            </w:r>
            <w:proofErr w:type="spellStart"/>
            <w:r w:rsidRPr="00E13314">
              <w:rPr>
                <w:rFonts w:eastAsia="Calibri" w:cs="Calibri"/>
                <w:sz w:val="20"/>
                <w:szCs w:val="20"/>
              </w:rPr>
              <w:t>Maintenance</w:t>
            </w:r>
            <w:proofErr w:type="spellEnd"/>
            <w:r w:rsidRPr="00E13314">
              <w:rPr>
                <w:rFonts w:eastAsia="Calibri" w:cs="Calibri"/>
                <w:sz w:val="20"/>
                <w:szCs w:val="20"/>
              </w:rPr>
              <w:t xml:space="preserve"> Master” </w:t>
            </w:r>
            <w:r>
              <w:rPr>
                <w:rFonts w:eastAsia="Calibri" w:cs="Calibri"/>
                <w:sz w:val="20"/>
                <w:szCs w:val="20"/>
              </w:rPr>
              <w:t>(dalej: AMM).</w:t>
            </w:r>
          </w:p>
          <w:p w:rsidR="005674E4" w:rsidRDefault="005674E4" w:rsidP="005674E4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1b) Wielokryterialna ocena alternatywnych ścieżek rozwoju wyłonionych w p. (a), z uwzględnieniem kryteriów związanych z perspektywami </w:t>
            </w:r>
            <w:r>
              <w:rPr>
                <w:rFonts w:eastAsia="Calibri" w:cs="Calibri"/>
                <w:sz w:val="20"/>
                <w:szCs w:val="20"/>
              </w:rPr>
              <w:lastRenderedPageBreak/>
              <w:t>rozwoju technologii informatycznych z zakresu wdrożenia AMM, efektywnością ekonomiczną i organizacyjną oraz ryzykiem wdrożenia oraz oceny pozycji strategicznej Zamawiającego na rynku nowych produktów. Wykonawca wyznaczy niezdominowane ścieżki rozwoju, a spośród nich ścieżkę wskazaną do implementacji i na tej podstawie opracuje harmonogram wdrożenia innowacji procesowej, produktowej, marketingowej i organizacyjnej w firmie Zamawiającego</w:t>
            </w:r>
          </w:p>
        </w:tc>
        <w:tc>
          <w:tcPr>
            <w:tcW w:w="5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674E4" w:rsidRDefault="005674E4" w:rsidP="005674E4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</w:tr>
      <w:tr w:rsidR="005674E4" w:rsidRPr="00FC07C7" w:rsidTr="00A55F8E"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674E4" w:rsidRDefault="005674E4" w:rsidP="005674E4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lastRenderedPageBreak/>
              <w:t>2. Przygotowanie szczegółowego modelu finansowego dla opracowywanej, a następnie wdrażanej innowacji</w:t>
            </w:r>
          </w:p>
        </w:tc>
        <w:tc>
          <w:tcPr>
            <w:tcW w:w="1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674E4" w:rsidRDefault="005674E4" w:rsidP="005674E4">
            <w:pPr>
              <w:spacing w:after="0" w:line="240" w:lineRule="auto"/>
              <w:rPr>
                <w:rFonts w:eastAsia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5674E4" w:rsidRDefault="005674E4" w:rsidP="005674E4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5674E4" w:rsidRDefault="005674E4" w:rsidP="005674E4">
            <w:pPr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01.04.2018 – 30.06.2018</w:t>
            </w:r>
          </w:p>
          <w:p w:rsidR="005674E4" w:rsidRPr="00074A5D" w:rsidRDefault="005674E4" w:rsidP="005674E4">
            <w:pPr>
              <w:spacing w:after="0" w:line="240" w:lineRule="auto"/>
              <w:jc w:val="center"/>
              <w:rPr>
                <w:rFonts w:eastAsia="Calibri" w:cs="Calibri"/>
                <w:sz w:val="4"/>
                <w:szCs w:val="20"/>
              </w:rPr>
            </w:pPr>
            <w:r>
              <w:rPr>
                <w:rFonts w:eastAsia="Calibri" w:cs="Calibri"/>
                <w:sz w:val="4"/>
                <w:szCs w:val="20"/>
              </w:rPr>
              <w:t>_________________________________________________________________________________________________________</w:t>
            </w:r>
          </w:p>
        </w:tc>
        <w:tc>
          <w:tcPr>
            <w:tcW w:w="2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674E4" w:rsidRDefault="005674E4" w:rsidP="005674E4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Wykonawca przedstawi oszacowanie wartości wskaźników finansowych projektu wdrożenia innowacji na podstawie cen rynkowych oraz danych o wewnętrznych kosztach wdrożenia otrzymanych od Zamawiającego. Na podstawie oceny ścieżek rozwoju (Zad. 1) Wykonawca dokona identyfikacji opcji rzeczowych związanych z procesem wdrożenia innowacji w firmie Zamawiającego i dokona ich </w:t>
            </w:r>
            <w:r>
              <w:rPr>
                <w:rFonts w:eastAsia="Calibri" w:cs="Calibri"/>
                <w:sz w:val="20"/>
                <w:szCs w:val="20"/>
              </w:rPr>
              <w:lastRenderedPageBreak/>
              <w:t xml:space="preserve">wyceny. Te dane posłużą do wielowariantowej i wielokryterialnej oceny efektywności inwestycji wdrożeniowej z uwzględnieniem co najmniej kryteriów ENPV (Extended Net </w:t>
            </w:r>
            <w:proofErr w:type="spellStart"/>
            <w:r>
              <w:rPr>
                <w:rFonts w:eastAsia="Calibri" w:cs="Calibri"/>
                <w:sz w:val="20"/>
                <w:szCs w:val="20"/>
              </w:rPr>
              <w:t>Present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 xml:space="preserve"> Value), MIRR (</w:t>
            </w:r>
            <w:proofErr w:type="spellStart"/>
            <w:r>
              <w:rPr>
                <w:rFonts w:eastAsia="Calibri" w:cs="Calibri"/>
                <w:sz w:val="20"/>
                <w:szCs w:val="20"/>
              </w:rPr>
              <w:t>Modified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="Calibri"/>
                <w:sz w:val="20"/>
                <w:szCs w:val="20"/>
              </w:rPr>
              <w:t>Internal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="Calibri"/>
                <w:sz w:val="20"/>
                <w:szCs w:val="20"/>
              </w:rPr>
              <w:t>Rate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 xml:space="preserve"> of Return), </w:t>
            </w:r>
            <w:proofErr w:type="spellStart"/>
            <w:r>
              <w:rPr>
                <w:rFonts w:eastAsia="Calibri" w:cs="Calibri"/>
                <w:sz w:val="20"/>
                <w:szCs w:val="20"/>
              </w:rPr>
              <w:t>Payback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 xml:space="preserve"> Time, oraz różnych scenariuszy sprzedaży oraz dla możliwych przyszłych stóp dyskontowych. Analiza powinna być wykonana w cenach stałych i obejmować okres co najmniej 5 lat od momentu zakończenia projektu</w:t>
            </w:r>
          </w:p>
        </w:tc>
        <w:tc>
          <w:tcPr>
            <w:tcW w:w="5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674E4" w:rsidRDefault="005674E4" w:rsidP="005674E4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</w:tr>
      <w:tr w:rsidR="005674E4" w:rsidRPr="00FC07C7" w:rsidTr="00A55F8E"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674E4" w:rsidRDefault="005674E4" w:rsidP="005674E4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3. Analiza ryzyka wdrożenia innowacji</w:t>
            </w:r>
          </w:p>
        </w:tc>
        <w:tc>
          <w:tcPr>
            <w:tcW w:w="1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674E4" w:rsidRDefault="005674E4" w:rsidP="005674E4">
            <w:pPr>
              <w:spacing w:after="0" w:line="24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5674E4" w:rsidRDefault="005674E4" w:rsidP="005674E4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5674E4" w:rsidRDefault="005674E4" w:rsidP="005674E4">
            <w:pPr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01.04.2018 – 31.07.2018</w:t>
            </w:r>
          </w:p>
          <w:p w:rsidR="005674E4" w:rsidRDefault="005674E4" w:rsidP="005674E4">
            <w:pPr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4"/>
                <w:szCs w:val="20"/>
              </w:rPr>
              <w:t>________________________________________________________________________________________________________</w:t>
            </w:r>
          </w:p>
        </w:tc>
        <w:tc>
          <w:tcPr>
            <w:tcW w:w="2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674E4" w:rsidRPr="0030034D" w:rsidRDefault="005674E4" w:rsidP="005674E4">
            <w:pPr>
              <w:spacing w:after="0" w:line="240" w:lineRule="auto"/>
            </w:pPr>
            <w:r>
              <w:rPr>
                <w:rFonts w:eastAsia="Calibri" w:cs="Calibri"/>
                <w:sz w:val="20"/>
                <w:szCs w:val="20"/>
              </w:rPr>
              <w:t xml:space="preserve">Analiza ryzyka wdrożenia innowacji wykonana będzie z uwzględnieniem rezultatów zad. 1 i 2. Wykonawca określi ryzyko finansowe na podstawie analizy ENPV i </w:t>
            </w:r>
            <w:proofErr w:type="spellStart"/>
            <w:r>
              <w:rPr>
                <w:rFonts w:eastAsia="Calibri" w:cs="Calibri"/>
                <w:sz w:val="20"/>
                <w:szCs w:val="20"/>
              </w:rPr>
              <w:t>Payback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 xml:space="preserve"> Time (w tym ryzyko niedopasowania) oraz wykona analizę szans i zagrożeń wdrożenia innowacji stosując dynamiczny wariant metody SWOT dla okresu co najmniej 5 lat od momentu zakończenia projektu. Na tej podstawie Wykonawca określi globalne ryzyko wdrożenia oraz szanse na komercjalizację </w:t>
            </w:r>
            <w:r>
              <w:rPr>
                <w:rFonts w:eastAsia="Calibri" w:cs="Calibri"/>
                <w:sz w:val="20"/>
                <w:szCs w:val="20"/>
              </w:rPr>
              <w:lastRenderedPageBreak/>
              <w:t>innowacyjnych produktów  Amage Systems Sp. z o. o.</w:t>
            </w:r>
          </w:p>
        </w:tc>
        <w:tc>
          <w:tcPr>
            <w:tcW w:w="5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674E4" w:rsidRDefault="005674E4" w:rsidP="005674E4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</w:tr>
      <w:tr w:rsidR="005674E4" w:rsidRPr="00FC07C7" w:rsidTr="00A55F8E"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674E4" w:rsidRDefault="005674E4" w:rsidP="005674E4">
            <w:pPr>
              <w:spacing w:after="0" w:line="240" w:lineRule="auto"/>
              <w:rPr>
                <w:rFonts w:eastAsia="Calibri" w:cs="Calibri"/>
                <w:b/>
                <w:bCs/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4. Strategia</w:t>
            </w:r>
            <w:r>
              <w:rPr>
                <w:rFonts w:cs="Arial"/>
                <w:b/>
                <w:sz w:val="20"/>
                <w:szCs w:val="20"/>
              </w:rPr>
              <w:t xml:space="preserve"> marketingowa nowo wdrażanych produktów innowacyjnych  Amage Systems Sp. z o. o.</w:t>
            </w:r>
          </w:p>
        </w:tc>
        <w:tc>
          <w:tcPr>
            <w:tcW w:w="1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674E4" w:rsidRDefault="005674E4" w:rsidP="005674E4">
            <w:pPr>
              <w:pStyle w:val="Akapitzlist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5674E4" w:rsidRDefault="005674E4" w:rsidP="005674E4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5674E4" w:rsidRDefault="005674E4" w:rsidP="005674E4">
            <w:pPr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01.04.2018-31.03.2019</w:t>
            </w:r>
          </w:p>
          <w:p w:rsidR="005674E4" w:rsidRDefault="005674E4" w:rsidP="005674E4">
            <w:pPr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4"/>
                <w:szCs w:val="20"/>
              </w:rPr>
              <w:t>___</w:t>
            </w:r>
            <w:r w:rsidRPr="00074A5D">
              <w:rPr>
                <w:rFonts w:eastAsia="Calibri" w:cs="Calibri"/>
                <w:color w:val="000000" w:themeColor="text1"/>
                <w:sz w:val="4"/>
                <w:szCs w:val="20"/>
              </w:rPr>
              <w:t>_____________________________________________________________________________________________________</w:t>
            </w:r>
          </w:p>
        </w:tc>
        <w:tc>
          <w:tcPr>
            <w:tcW w:w="2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674E4" w:rsidRDefault="005674E4" w:rsidP="005674E4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Korzystając z rezultatów zadań 1,2 i 3 oraz charakterystyk produktu podlegającego wdrożeniu (AMM) Wykonawca wykona plan strategiczny mający na celu optymali</w:t>
            </w:r>
            <w:r>
              <w:rPr>
                <w:rFonts w:eastAsia="Calibri" w:cs="Calibri"/>
                <w:sz w:val="20"/>
                <w:szCs w:val="20"/>
              </w:rPr>
              <w:softHyphen/>
              <w:t xml:space="preserve">zację działań marketingowych na rynkach </w:t>
            </w:r>
          </w:p>
          <w:p w:rsidR="005674E4" w:rsidRDefault="005674E4" w:rsidP="005674E4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a) Polski, </w:t>
            </w:r>
          </w:p>
          <w:p w:rsidR="005674E4" w:rsidRPr="005774E9" w:rsidRDefault="005674E4" w:rsidP="005674E4">
            <w:pPr>
              <w:spacing w:after="0" w:line="240" w:lineRule="auto"/>
            </w:pPr>
            <w:r>
              <w:rPr>
                <w:rFonts w:eastAsia="Calibri" w:cs="Calibri"/>
                <w:sz w:val="20"/>
                <w:szCs w:val="20"/>
              </w:rPr>
              <w:t>b) UE – ze wskazaniem krajów o znaczeniu priorytetowym dla sprzedaży innowacyjnych  produktów Amage Systems Sp. z o. o.</w:t>
            </w:r>
          </w:p>
          <w:p w:rsidR="005674E4" w:rsidRDefault="005674E4" w:rsidP="005674E4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c) innych krajów świata o znaczeniu priorytetowym dla sprzedaży innowacyjnych  produktów Amage Systems Sp. z o. o.</w:t>
            </w:r>
          </w:p>
          <w:p w:rsidR="005674E4" w:rsidRDefault="005674E4" w:rsidP="005674E4">
            <w:pPr>
              <w:tabs>
                <w:tab w:val="left" w:pos="380"/>
              </w:tabs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Wykonawca wskaże najbardziej perspektywiczne grupy docelowe nabywców tych produktów i konkretne firmy będące ich potencjalnymi nabywcami (min. 50) oraz przygotuje dla nich ofertę innowacyjnego produktu Amage Systems Sp. z o. o.</w:t>
            </w:r>
          </w:p>
        </w:tc>
        <w:tc>
          <w:tcPr>
            <w:tcW w:w="5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674E4" w:rsidRPr="0030034D" w:rsidRDefault="005674E4" w:rsidP="005674E4">
            <w:pPr>
              <w:spacing w:after="0" w:line="240" w:lineRule="auto"/>
            </w:pPr>
          </w:p>
        </w:tc>
      </w:tr>
      <w:tr w:rsidR="005674E4" w:rsidRPr="00FC07C7" w:rsidTr="00A55F8E"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674E4" w:rsidRDefault="005674E4" w:rsidP="005674E4">
            <w:pPr>
              <w:spacing w:after="0" w:line="240" w:lineRule="auto"/>
              <w:rPr>
                <w:rFonts w:eastAsia="Calibri" w:cs="Calibri"/>
                <w:b/>
                <w:bCs/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 xml:space="preserve">5. Opracowanie finalnej strategii rozwoju </w:t>
            </w:r>
            <w:r>
              <w:rPr>
                <w:rFonts w:eastAsia="Calibri" w:cs="Calibri"/>
                <w:b/>
                <w:bCs/>
                <w:sz w:val="20"/>
                <w:szCs w:val="20"/>
              </w:rPr>
              <w:lastRenderedPageBreak/>
              <w:t xml:space="preserve">innowacji w Amage Systems Sp. z o. o. metodą </w:t>
            </w:r>
            <w:proofErr w:type="spellStart"/>
            <w:r>
              <w:rPr>
                <w:rFonts w:eastAsia="Calibri" w:cs="Calibri"/>
                <w:b/>
                <w:bCs/>
                <w:sz w:val="20"/>
                <w:szCs w:val="20"/>
              </w:rPr>
              <w:t>roadmappingu</w:t>
            </w:r>
            <w:proofErr w:type="spellEnd"/>
            <w:r>
              <w:rPr>
                <w:rFonts w:eastAsia="Calibri" w:cs="Calibri"/>
                <w:b/>
                <w:bCs/>
                <w:sz w:val="20"/>
                <w:szCs w:val="20"/>
              </w:rPr>
              <w:t xml:space="preserve"> technologicznego</w:t>
            </w:r>
          </w:p>
        </w:tc>
        <w:tc>
          <w:tcPr>
            <w:tcW w:w="1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674E4" w:rsidRDefault="005674E4" w:rsidP="005674E4">
            <w:pPr>
              <w:pStyle w:val="Akapitzlist"/>
              <w:ind w:left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5674E4" w:rsidRDefault="005674E4" w:rsidP="005674E4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5674E4" w:rsidRDefault="005674E4" w:rsidP="005674E4">
            <w:pPr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01.04.2018 – 30.09.2019</w:t>
            </w:r>
          </w:p>
          <w:p w:rsidR="005674E4" w:rsidRDefault="005674E4" w:rsidP="005674E4">
            <w:pPr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4"/>
                <w:szCs w:val="20"/>
              </w:rPr>
              <w:t>________________________________________________________________________________________________________</w:t>
            </w:r>
          </w:p>
        </w:tc>
        <w:tc>
          <w:tcPr>
            <w:tcW w:w="2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674E4" w:rsidRDefault="005674E4" w:rsidP="005674E4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Na podstawie wyników zadań 1-4 Wykonawca zorganizuje proces </w:t>
            </w:r>
            <w:proofErr w:type="spellStart"/>
            <w:r>
              <w:rPr>
                <w:rFonts w:eastAsia="Calibri" w:cs="Calibri"/>
                <w:sz w:val="20"/>
                <w:szCs w:val="20"/>
              </w:rPr>
              <w:t>roadmappingu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z w:val="20"/>
                <w:szCs w:val="20"/>
              </w:rPr>
              <w:lastRenderedPageBreak/>
              <w:t xml:space="preserve">technologicznego typu NPD (New Product Development) z udziałem kadry menedżerskiej i inżynierskiej Amage Systems Sp. z o. o. Wyniki </w:t>
            </w:r>
            <w:proofErr w:type="spellStart"/>
            <w:r>
              <w:rPr>
                <w:rFonts w:eastAsia="Calibri" w:cs="Calibri"/>
                <w:sz w:val="20"/>
                <w:szCs w:val="20"/>
              </w:rPr>
              <w:t>roadmappingu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 xml:space="preserve"> posłużą następnie do budowy finalnej strategii rozwoju innowacji w Amage Systems Sp. z o. o. Strategia powinna mieć formę algorytmu zapewniającego adaptację działań do zmiennych warunków otoczenia biorąc pod uwagę stopień osiągnięcia zdefiniowanych celów strategicznych.</w:t>
            </w:r>
          </w:p>
        </w:tc>
        <w:tc>
          <w:tcPr>
            <w:tcW w:w="5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674E4" w:rsidRDefault="005674E4" w:rsidP="005674E4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</w:tr>
      <w:tr w:rsidR="005674E4" w:rsidRPr="00FC07C7" w:rsidTr="00A55F8E"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674E4" w:rsidRDefault="005674E4" w:rsidP="005674E4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6. Usługi doradcze w zakresie pomocy w opracowaniu dokumentacji funkcjonalnej I specyfikacji informatycznej niezbędnej do wdrożenia innowacyjnych produktów Amage Systems Sp. z o. o.</w:t>
            </w:r>
          </w:p>
        </w:tc>
        <w:tc>
          <w:tcPr>
            <w:tcW w:w="1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674E4" w:rsidRDefault="005674E4" w:rsidP="005674E4">
            <w:pPr>
              <w:spacing w:after="0" w:line="240" w:lineRule="auto"/>
              <w:rPr>
                <w:rFonts w:eastAsia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5674E4" w:rsidRDefault="005674E4" w:rsidP="005674E4">
            <w:pPr>
              <w:tabs>
                <w:tab w:val="left" w:pos="380"/>
              </w:tabs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5674E4" w:rsidRDefault="005674E4" w:rsidP="005674E4">
            <w:pPr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01.05.2018 – 30.04.2019</w:t>
            </w:r>
          </w:p>
          <w:p w:rsidR="005674E4" w:rsidRDefault="005674E4" w:rsidP="005674E4">
            <w:pPr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4"/>
                <w:szCs w:val="20"/>
              </w:rPr>
              <w:t>________________________________________________________________________________________________________</w:t>
            </w:r>
          </w:p>
          <w:p w:rsidR="005674E4" w:rsidRDefault="005674E4" w:rsidP="005674E4">
            <w:pPr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674E4" w:rsidRPr="005774E9" w:rsidRDefault="005674E4" w:rsidP="005674E4">
            <w:pPr>
              <w:tabs>
                <w:tab w:val="left" w:pos="380"/>
              </w:tabs>
              <w:spacing w:after="0" w:line="240" w:lineRule="auto"/>
            </w:pPr>
            <w:r>
              <w:rPr>
                <w:rFonts w:eastAsia="Calibri" w:cs="Calibri"/>
                <w:sz w:val="20"/>
                <w:szCs w:val="20"/>
              </w:rPr>
              <w:t xml:space="preserve">Dla wybranej innowacji i ścieżki jej wdrożenia dokonany zostanie podział zadania na 3 etapy działań doradczych obejmujące kolejno: </w:t>
            </w:r>
          </w:p>
          <w:p w:rsidR="005674E4" w:rsidRPr="005774E9" w:rsidRDefault="005674E4" w:rsidP="005674E4">
            <w:pPr>
              <w:tabs>
                <w:tab w:val="left" w:pos="380"/>
              </w:tabs>
              <w:spacing w:after="0" w:line="240" w:lineRule="auto"/>
            </w:pPr>
            <w:r>
              <w:rPr>
                <w:rFonts w:eastAsia="Calibri" w:cs="Calibri"/>
                <w:sz w:val="20"/>
                <w:szCs w:val="20"/>
              </w:rPr>
              <w:t xml:space="preserve">6a) Specyfikację funkcjonalności, metod i modułów aplikacji opartych o algorytmy data </w:t>
            </w:r>
            <w:proofErr w:type="spellStart"/>
            <w:r>
              <w:rPr>
                <w:rFonts w:eastAsia="Calibri" w:cs="Calibri"/>
                <w:sz w:val="20"/>
                <w:szCs w:val="20"/>
              </w:rPr>
              <w:t>mining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Calibri" w:cs="Calibri"/>
                <w:sz w:val="20"/>
                <w:szCs w:val="20"/>
              </w:rPr>
              <w:t>machine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 xml:space="preserve"> learning i </w:t>
            </w:r>
            <w:proofErr w:type="spellStart"/>
            <w:r>
              <w:rPr>
                <w:rFonts w:eastAsia="Calibri" w:cs="Calibri"/>
                <w:sz w:val="20"/>
                <w:szCs w:val="20"/>
              </w:rPr>
              <w:t>decision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="Calibri"/>
                <w:sz w:val="20"/>
                <w:szCs w:val="20"/>
              </w:rPr>
              <w:t>support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="Calibri"/>
                <w:sz w:val="20"/>
                <w:szCs w:val="20"/>
              </w:rPr>
              <w:t>systems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>, opracowanie architektury logicznej całej aplikacji.</w:t>
            </w:r>
          </w:p>
          <w:p w:rsidR="005674E4" w:rsidRPr="003F553A" w:rsidRDefault="005674E4" w:rsidP="005674E4">
            <w:pPr>
              <w:tabs>
                <w:tab w:val="left" w:pos="380"/>
              </w:tabs>
              <w:spacing w:after="0" w:line="240" w:lineRule="auto"/>
            </w:pPr>
            <w:r>
              <w:rPr>
                <w:rFonts w:eastAsia="Calibri" w:cs="Calibri"/>
                <w:sz w:val="20"/>
                <w:szCs w:val="20"/>
              </w:rPr>
              <w:t xml:space="preserve">6b) </w:t>
            </w:r>
            <w:r w:rsidRPr="003F553A">
              <w:rPr>
                <w:rStyle w:val="czeinternetowe"/>
                <w:rFonts w:eastAsia="Calibri" w:cs="Calibri"/>
                <w:sz w:val="20"/>
                <w:szCs w:val="20"/>
              </w:rPr>
              <w:t>Pomoc</w:t>
            </w:r>
            <w:r w:rsidRPr="003F553A">
              <w:rPr>
                <w:rFonts w:eastAsia="Calibri" w:cs="Calibri"/>
                <w:sz w:val="20"/>
                <w:szCs w:val="20"/>
              </w:rPr>
              <w:t xml:space="preserve"> doradczą</w:t>
            </w:r>
            <w:r>
              <w:rPr>
                <w:rFonts w:eastAsia="Calibri" w:cs="Calibri"/>
                <w:sz w:val="20"/>
                <w:szCs w:val="20"/>
              </w:rPr>
              <w:t xml:space="preserve"> w zakresie opracowania dokumentacji informatycznej kolejno implementowanych modułów </w:t>
            </w:r>
            <w:r>
              <w:rPr>
                <w:rFonts w:eastAsia="Calibri" w:cs="Calibri"/>
                <w:sz w:val="20"/>
                <w:szCs w:val="20"/>
              </w:rPr>
              <w:lastRenderedPageBreak/>
              <w:t xml:space="preserve">aplikacji –obejmującej m.in. specyfikację ontologii i baz danych, oraz wdrożenia </w:t>
            </w:r>
            <w:r w:rsidRPr="003F553A">
              <w:rPr>
                <w:rFonts w:eastAsia="Calibri" w:cs="Calibri"/>
                <w:sz w:val="20"/>
                <w:szCs w:val="20"/>
              </w:rPr>
              <w:t xml:space="preserve">technologii </w:t>
            </w:r>
            <w:proofErr w:type="spellStart"/>
            <w:r>
              <w:rPr>
                <w:rFonts w:eastAsia="Calibri" w:cs="Calibri"/>
                <w:sz w:val="20"/>
                <w:szCs w:val="20"/>
              </w:rPr>
              <w:t>I</w:t>
            </w:r>
            <w:r w:rsidRPr="003F553A">
              <w:rPr>
                <w:rFonts w:eastAsia="Calibri" w:cs="Calibri"/>
                <w:sz w:val="20"/>
                <w:szCs w:val="20"/>
              </w:rPr>
              <w:t>IoT</w:t>
            </w:r>
            <w:proofErr w:type="spellEnd"/>
            <w:r w:rsidRPr="003F553A">
              <w:rPr>
                <w:rFonts w:eastAsia="Calibri" w:cs="Calibri"/>
                <w:sz w:val="20"/>
                <w:szCs w:val="20"/>
              </w:rPr>
              <w:t xml:space="preserve"> do akwizycji i agregacji danych jako innowacji procesowej</w:t>
            </w:r>
          </w:p>
          <w:p w:rsidR="005674E4" w:rsidRDefault="005674E4" w:rsidP="005674E4">
            <w:pPr>
              <w:tabs>
                <w:tab w:val="left" w:pos="380"/>
              </w:tabs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3F553A">
              <w:rPr>
                <w:rFonts w:eastAsia="Calibri" w:cs="Calibri"/>
                <w:sz w:val="20"/>
                <w:szCs w:val="20"/>
              </w:rPr>
              <w:t xml:space="preserve">6c) </w:t>
            </w:r>
            <w:r w:rsidRPr="003F553A">
              <w:rPr>
                <w:rStyle w:val="czeinternetowe"/>
                <w:rFonts w:eastAsia="Calibri" w:cs="Calibri"/>
                <w:sz w:val="20"/>
                <w:szCs w:val="20"/>
              </w:rPr>
              <w:t>Pomoc</w:t>
            </w:r>
            <w:r w:rsidRPr="003F553A">
              <w:rPr>
                <w:rFonts w:eastAsia="Calibri" w:cs="Calibri"/>
                <w:sz w:val="20"/>
                <w:szCs w:val="20"/>
              </w:rPr>
              <w:t xml:space="preserve"> doradczą w zakresie opraco</w:t>
            </w:r>
            <w:r>
              <w:rPr>
                <w:rFonts w:eastAsia="Calibri" w:cs="Calibri"/>
                <w:sz w:val="20"/>
                <w:szCs w:val="20"/>
              </w:rPr>
              <w:softHyphen/>
            </w:r>
            <w:r w:rsidRPr="003F553A">
              <w:rPr>
                <w:rFonts w:eastAsia="Calibri" w:cs="Calibri"/>
                <w:sz w:val="20"/>
                <w:szCs w:val="20"/>
              </w:rPr>
              <w:t>wania dokumentacji informatycznej</w:t>
            </w:r>
            <w:r w:rsidRPr="000C2480">
              <w:rPr>
                <w:rFonts w:eastAsia="Calibri" w:cs="Calibri"/>
                <w:sz w:val="20"/>
                <w:szCs w:val="20"/>
              </w:rPr>
              <w:t xml:space="preserve"> kolejno implementowanych modułów aplikacji –</w:t>
            </w:r>
            <w:r>
              <w:rPr>
                <w:rFonts w:eastAsia="Calibri" w:cs="Calibri"/>
                <w:sz w:val="20"/>
                <w:szCs w:val="20"/>
              </w:rPr>
              <w:t>o</w:t>
            </w:r>
            <w:r w:rsidRPr="000C2480">
              <w:rPr>
                <w:rFonts w:eastAsia="Calibri" w:cs="Calibri"/>
                <w:sz w:val="20"/>
                <w:szCs w:val="20"/>
              </w:rPr>
              <w:t>bejmując</w:t>
            </w:r>
            <w:r>
              <w:rPr>
                <w:rFonts w:eastAsia="Calibri" w:cs="Calibri"/>
                <w:sz w:val="20"/>
                <w:szCs w:val="20"/>
              </w:rPr>
              <w:t xml:space="preserve">ą </w:t>
            </w:r>
            <w:r w:rsidRPr="000C2480">
              <w:rPr>
                <w:rFonts w:eastAsia="Calibri" w:cs="Calibri"/>
                <w:sz w:val="20"/>
                <w:szCs w:val="20"/>
              </w:rPr>
              <w:t>opracowanie i prze</w:t>
            </w:r>
            <w:r>
              <w:rPr>
                <w:rFonts w:eastAsia="Calibri" w:cs="Calibri"/>
                <w:sz w:val="20"/>
                <w:szCs w:val="20"/>
              </w:rPr>
              <w:softHyphen/>
            </w:r>
            <w:r w:rsidRPr="000C2480">
              <w:rPr>
                <w:rFonts w:eastAsia="Calibri" w:cs="Calibri"/>
                <w:sz w:val="20"/>
                <w:szCs w:val="20"/>
              </w:rPr>
              <w:t xml:space="preserve">testowanie dokumentacji funkcjonalnej i specyfikacji informatycznej rozwiązań: </w:t>
            </w:r>
          </w:p>
          <w:p w:rsidR="005674E4" w:rsidRDefault="005674E4" w:rsidP="005674E4">
            <w:pPr>
              <w:tabs>
                <w:tab w:val="left" w:pos="380"/>
              </w:tabs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i</w:t>
            </w:r>
            <w:r w:rsidRPr="000C2480">
              <w:rPr>
                <w:rFonts w:eastAsia="Calibri" w:cs="Calibri"/>
                <w:sz w:val="20"/>
                <w:szCs w:val="20"/>
              </w:rPr>
              <w:t>) systemu decyzyjnego bazującego na mechanizmach</w:t>
            </w:r>
            <w:r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0C2480">
              <w:rPr>
                <w:rFonts w:eastAsia="Calibri" w:cs="Calibri"/>
                <w:sz w:val="20"/>
                <w:szCs w:val="20"/>
              </w:rPr>
              <w:t>semi</w:t>
            </w:r>
            <w:r>
              <w:rPr>
                <w:rFonts w:eastAsia="Calibri" w:cs="Calibri"/>
                <w:sz w:val="20"/>
                <w:szCs w:val="20"/>
              </w:rPr>
              <w:t>-</w:t>
            </w:r>
            <w:r w:rsidRPr="000C2480">
              <w:rPr>
                <w:rFonts w:eastAsia="Calibri" w:cs="Calibri"/>
                <w:sz w:val="20"/>
                <w:szCs w:val="20"/>
              </w:rPr>
              <w:t>supervised</w:t>
            </w:r>
            <w:proofErr w:type="spellEnd"/>
            <w:r w:rsidRPr="000C2480">
              <w:rPr>
                <w:rFonts w:eastAsia="Calibri" w:cs="Calibri"/>
                <w:sz w:val="20"/>
                <w:szCs w:val="20"/>
              </w:rPr>
              <w:t xml:space="preserve"> i </w:t>
            </w:r>
            <w:proofErr w:type="spellStart"/>
            <w:r w:rsidRPr="000C2480">
              <w:rPr>
                <w:rFonts w:eastAsia="Calibri" w:cs="Calibri"/>
                <w:sz w:val="20"/>
                <w:szCs w:val="20"/>
              </w:rPr>
              <w:t>deep</w:t>
            </w:r>
            <w:proofErr w:type="spellEnd"/>
            <w:r w:rsidRPr="000C2480">
              <w:rPr>
                <w:rFonts w:eastAsia="Calibri" w:cs="Calibri"/>
                <w:sz w:val="20"/>
                <w:szCs w:val="20"/>
              </w:rPr>
              <w:t xml:space="preserve"> learning (tzw. głębokie uczenie” oparte o architektury wielowarstwowe)</w:t>
            </w:r>
            <w:r>
              <w:rPr>
                <w:rFonts w:eastAsia="Calibri" w:cs="Calibri"/>
                <w:sz w:val="20"/>
                <w:szCs w:val="20"/>
              </w:rPr>
              <w:t>,</w:t>
            </w:r>
            <w:r w:rsidRPr="000C2480">
              <w:rPr>
                <w:rFonts w:eastAsia="Calibri" w:cs="Calibri"/>
                <w:sz w:val="20"/>
                <w:szCs w:val="20"/>
              </w:rPr>
              <w:t xml:space="preserve"> wykorzystujących dane pochodzące z systemów AMAGE AMM, </w:t>
            </w:r>
          </w:p>
          <w:p w:rsidR="005674E4" w:rsidRPr="003F553A" w:rsidRDefault="005674E4" w:rsidP="005674E4">
            <w:pPr>
              <w:tabs>
                <w:tab w:val="left" w:pos="380"/>
              </w:tabs>
              <w:spacing w:after="0" w:line="240" w:lineRule="auto"/>
            </w:pPr>
            <w:r>
              <w:rPr>
                <w:rFonts w:eastAsia="Calibri" w:cs="Calibri"/>
                <w:sz w:val="20"/>
                <w:szCs w:val="20"/>
              </w:rPr>
              <w:t>ii</w:t>
            </w:r>
            <w:r w:rsidRPr="000C2480">
              <w:rPr>
                <w:rFonts w:eastAsia="Calibri" w:cs="Calibri"/>
                <w:sz w:val="20"/>
                <w:szCs w:val="20"/>
              </w:rPr>
              <w:t xml:space="preserve">) systemu agregacji danych i uczenia się na podstawie danych otrzymanych z </w:t>
            </w:r>
            <w:r>
              <w:rPr>
                <w:rFonts w:eastAsia="Calibri" w:cs="Calibri"/>
                <w:sz w:val="20"/>
                <w:szCs w:val="20"/>
              </w:rPr>
              <w:t xml:space="preserve">modułów aplikacji –obejmującej m.in. specyfikację ontologii i baz danych, oraz wdrożenia </w:t>
            </w:r>
            <w:r w:rsidRPr="003F553A">
              <w:rPr>
                <w:rFonts w:eastAsia="Calibri" w:cs="Calibri"/>
                <w:sz w:val="20"/>
                <w:szCs w:val="20"/>
              </w:rPr>
              <w:t xml:space="preserve">technologii </w:t>
            </w:r>
            <w:proofErr w:type="spellStart"/>
            <w:r>
              <w:rPr>
                <w:rFonts w:eastAsia="Calibri" w:cs="Calibri"/>
                <w:sz w:val="20"/>
                <w:szCs w:val="20"/>
              </w:rPr>
              <w:t>I</w:t>
            </w:r>
            <w:r w:rsidRPr="003F553A">
              <w:rPr>
                <w:rFonts w:eastAsia="Calibri" w:cs="Calibri"/>
                <w:sz w:val="20"/>
                <w:szCs w:val="20"/>
              </w:rPr>
              <w:t>IoT</w:t>
            </w:r>
            <w:proofErr w:type="spellEnd"/>
            <w:r w:rsidRPr="003F553A">
              <w:rPr>
                <w:rFonts w:eastAsia="Calibri" w:cs="Calibri"/>
                <w:sz w:val="20"/>
                <w:szCs w:val="20"/>
              </w:rPr>
              <w:t xml:space="preserve"> do akwizycji i agregacji danych jako innowacji procesowej</w:t>
            </w:r>
          </w:p>
          <w:p w:rsidR="005674E4" w:rsidRDefault="005674E4" w:rsidP="005674E4">
            <w:pPr>
              <w:tabs>
                <w:tab w:val="left" w:pos="380"/>
              </w:tabs>
              <w:spacing w:after="0" w:line="240" w:lineRule="auto"/>
              <w:rPr>
                <w:rFonts w:eastAsia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5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674E4" w:rsidRDefault="005674E4" w:rsidP="005674E4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</w:tr>
      <w:tr w:rsidR="005674E4" w:rsidRPr="00FC07C7" w:rsidTr="00A55F8E"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674E4" w:rsidRDefault="005674E4" w:rsidP="005674E4">
            <w:pPr>
              <w:spacing w:after="0" w:line="240" w:lineRule="auto"/>
              <w:rPr>
                <w:sz w:val="20"/>
                <w:szCs w:val="20"/>
              </w:rPr>
            </w:pPr>
            <w:r w:rsidRPr="0030034D">
              <w:rPr>
                <w:b/>
                <w:sz w:val="20"/>
                <w:szCs w:val="20"/>
              </w:rPr>
              <w:lastRenderedPageBreak/>
              <w:t xml:space="preserve">7. </w:t>
            </w:r>
            <w:r w:rsidRPr="0030034D">
              <w:rPr>
                <w:rFonts w:eastAsia="Calibri" w:cs="Calibri"/>
                <w:b/>
                <w:sz w:val="20"/>
                <w:szCs w:val="20"/>
              </w:rPr>
              <w:t>U</w:t>
            </w:r>
            <w:r>
              <w:rPr>
                <w:rFonts w:eastAsia="Calibri" w:cs="Calibri"/>
                <w:b/>
                <w:sz w:val="20"/>
                <w:szCs w:val="20"/>
              </w:rPr>
              <w:t>sługi doradcze mające na celu pomoc w opracowaniu i przeprowadzeniu pilotażowego wdrożenia innowacji</w:t>
            </w:r>
          </w:p>
        </w:tc>
        <w:tc>
          <w:tcPr>
            <w:tcW w:w="1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674E4" w:rsidRDefault="005674E4" w:rsidP="005674E4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5674E4" w:rsidRDefault="005674E4" w:rsidP="005674E4">
            <w:pPr>
              <w:tabs>
                <w:tab w:val="left" w:pos="380"/>
              </w:tabs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5674E4" w:rsidRDefault="005674E4" w:rsidP="005674E4">
            <w:pPr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01.0</w:t>
            </w:r>
            <w:r w:rsidR="00F47404">
              <w:rPr>
                <w:rFonts w:eastAsia="Calibri" w:cs="Calibri"/>
                <w:sz w:val="20"/>
                <w:szCs w:val="20"/>
              </w:rPr>
              <w:t>1.2019 – 31.12</w:t>
            </w:r>
            <w:r>
              <w:rPr>
                <w:rFonts w:eastAsia="Calibri" w:cs="Calibri"/>
                <w:sz w:val="20"/>
                <w:szCs w:val="20"/>
              </w:rPr>
              <w:t>.2019</w:t>
            </w:r>
          </w:p>
          <w:p w:rsidR="005674E4" w:rsidRDefault="005674E4" w:rsidP="005674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Calibri"/>
                <w:sz w:val="4"/>
                <w:szCs w:val="20"/>
              </w:rPr>
              <w:t>________________________________________________________________________________________________________</w:t>
            </w:r>
          </w:p>
          <w:p w:rsidR="005674E4" w:rsidRDefault="005674E4" w:rsidP="005674E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47404" w:rsidRDefault="00F47404" w:rsidP="00F47404">
            <w:pPr>
              <w:tabs>
                <w:tab w:val="left" w:pos="380"/>
              </w:tabs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W oparciu o Strategiczny Plan Wdrożenia Innowacji dokonany zostanie podział Zadania 7 na 2 etapy działań doradczych obejmujące:</w:t>
            </w:r>
          </w:p>
          <w:p w:rsidR="00F47404" w:rsidRPr="005774E9" w:rsidRDefault="00F47404" w:rsidP="00F47404">
            <w:pPr>
              <w:tabs>
                <w:tab w:val="left" w:pos="460"/>
              </w:tabs>
              <w:spacing w:after="0" w:line="240" w:lineRule="auto"/>
            </w:pPr>
            <w:r>
              <w:rPr>
                <w:rFonts w:eastAsia="Calibri" w:cs="Calibri"/>
                <w:sz w:val="20"/>
                <w:szCs w:val="20"/>
              </w:rPr>
              <w:t xml:space="preserve">7a) Doradztwo w pilotażowym wdrożeniu innowacji procesowej i produktowej - Etap I obejmujący opracowanie metod weryfikacji efektów wdrożeń opracowanych na podstawie Zadania 6, </w:t>
            </w:r>
          </w:p>
          <w:p w:rsidR="00F47404" w:rsidRDefault="00F47404" w:rsidP="00F47404">
            <w:pPr>
              <w:tabs>
                <w:tab w:val="left" w:pos="460"/>
              </w:tabs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7b) </w:t>
            </w:r>
            <w:r w:rsidRPr="00C5036E">
              <w:rPr>
                <w:rFonts w:eastAsia="Calibri" w:cs="Calibri"/>
                <w:sz w:val="20"/>
                <w:szCs w:val="20"/>
              </w:rPr>
              <w:t xml:space="preserve">Pomoc doradczą w zakresie </w:t>
            </w:r>
            <w:r>
              <w:rPr>
                <w:rFonts w:cs="Arial"/>
                <w:sz w:val="20"/>
                <w:szCs w:val="20"/>
              </w:rPr>
              <w:t>pilotażowego wdrożenia</w:t>
            </w:r>
            <w:r w:rsidRPr="00C5036E">
              <w:rPr>
                <w:rFonts w:eastAsia="Calibri" w:cs="Calibri"/>
                <w:sz w:val="20"/>
                <w:szCs w:val="20"/>
              </w:rPr>
              <w:t xml:space="preserve"> kolejn</w:t>
            </w:r>
            <w:r>
              <w:rPr>
                <w:rFonts w:eastAsia="Calibri" w:cs="Calibri"/>
                <w:sz w:val="20"/>
                <w:szCs w:val="20"/>
              </w:rPr>
              <w:t>ych</w:t>
            </w:r>
            <w:r w:rsidRPr="00C5036E">
              <w:rPr>
                <w:rFonts w:eastAsia="Calibri" w:cs="Calibri"/>
                <w:sz w:val="20"/>
                <w:szCs w:val="20"/>
              </w:rPr>
              <w:t xml:space="preserve"> modułów aplikacji –  obejmując</w:t>
            </w:r>
            <w:r>
              <w:rPr>
                <w:rFonts w:eastAsia="Calibri" w:cs="Calibri"/>
                <w:sz w:val="20"/>
                <w:szCs w:val="20"/>
              </w:rPr>
              <w:t>ą wdrożenie na podstawie</w:t>
            </w:r>
            <w:r w:rsidRPr="00C5036E">
              <w:rPr>
                <w:rFonts w:eastAsia="Calibri" w:cs="Calibri"/>
                <w:sz w:val="20"/>
                <w:szCs w:val="20"/>
              </w:rPr>
              <w:t xml:space="preserve"> dokumentacji informatycznej rozwiązań: </w:t>
            </w:r>
          </w:p>
          <w:p w:rsidR="005674E4" w:rsidRDefault="00F47404" w:rsidP="00F47404">
            <w:pPr>
              <w:tabs>
                <w:tab w:val="left" w:pos="460"/>
              </w:tabs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(i</w:t>
            </w:r>
            <w:r w:rsidRPr="00C5036E">
              <w:rPr>
                <w:rFonts w:eastAsia="Calibri" w:cs="Calibri"/>
                <w:sz w:val="20"/>
                <w:szCs w:val="20"/>
              </w:rPr>
              <w:t xml:space="preserve">) systemu decyzyjnego bazującego na mechanizmach </w:t>
            </w:r>
            <w:proofErr w:type="spellStart"/>
            <w:r w:rsidRPr="00C5036E">
              <w:rPr>
                <w:rFonts w:eastAsia="Calibri" w:cs="Calibri"/>
                <w:sz w:val="20"/>
                <w:szCs w:val="20"/>
              </w:rPr>
              <w:t>semisupervised</w:t>
            </w:r>
            <w:proofErr w:type="spellEnd"/>
            <w:r w:rsidRPr="00C5036E">
              <w:rPr>
                <w:rFonts w:eastAsia="Calibri" w:cs="Calibri"/>
                <w:sz w:val="20"/>
                <w:szCs w:val="20"/>
              </w:rPr>
              <w:t xml:space="preserve"> i </w:t>
            </w:r>
            <w:proofErr w:type="spellStart"/>
            <w:r w:rsidRPr="00C5036E">
              <w:rPr>
                <w:rFonts w:eastAsia="Calibri" w:cs="Calibri"/>
                <w:sz w:val="20"/>
                <w:szCs w:val="20"/>
              </w:rPr>
              <w:t>deep</w:t>
            </w:r>
            <w:proofErr w:type="spellEnd"/>
            <w:r w:rsidRPr="00C5036E">
              <w:rPr>
                <w:rFonts w:eastAsia="Calibri" w:cs="Calibri"/>
                <w:sz w:val="20"/>
                <w:szCs w:val="20"/>
              </w:rPr>
              <w:t xml:space="preserve"> learning wykorzystujących dane pochodzące z systemów AMAGE AMM, </w:t>
            </w:r>
            <w:r>
              <w:rPr>
                <w:rFonts w:eastAsia="Calibri" w:cs="Calibri"/>
                <w:sz w:val="20"/>
                <w:szCs w:val="20"/>
              </w:rPr>
              <w:t>(ii</w:t>
            </w:r>
            <w:r w:rsidRPr="00C5036E">
              <w:rPr>
                <w:rFonts w:eastAsia="Calibri" w:cs="Calibri"/>
                <w:sz w:val="20"/>
                <w:szCs w:val="20"/>
              </w:rPr>
              <w:t>) systemu agregacji danych i uczenia się na podstawie danych otrzymanych z zewnętrznych systemów</w:t>
            </w:r>
            <w:r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="Calibri"/>
                <w:sz w:val="20"/>
                <w:szCs w:val="20"/>
              </w:rPr>
              <w:t>IIoT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5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674E4" w:rsidRDefault="005674E4" w:rsidP="005674E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74E4" w:rsidRPr="00FC07C7" w:rsidTr="00A55F8E"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674E4" w:rsidRDefault="005674E4" w:rsidP="005674E4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 xml:space="preserve">8. Usługi doradcze w zakresie kompleksowego </w:t>
            </w:r>
            <w:r>
              <w:rPr>
                <w:rFonts w:eastAsia="Calibri" w:cs="Calibri"/>
                <w:b/>
                <w:bCs/>
                <w:sz w:val="20"/>
                <w:szCs w:val="20"/>
              </w:rPr>
              <w:lastRenderedPageBreak/>
              <w:t>wdrożenia innowacji i transferu wiedzy</w:t>
            </w:r>
          </w:p>
        </w:tc>
        <w:tc>
          <w:tcPr>
            <w:tcW w:w="1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674E4" w:rsidRDefault="005674E4" w:rsidP="005674E4">
            <w:pPr>
              <w:spacing w:after="0" w:line="240" w:lineRule="auto"/>
              <w:rPr>
                <w:rFonts w:eastAsia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5674E4" w:rsidRDefault="005674E4" w:rsidP="005674E4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5674E4" w:rsidRDefault="00F47404" w:rsidP="005674E4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01.07.2019– 31.03.2020</w:t>
            </w:r>
          </w:p>
          <w:p w:rsidR="005674E4" w:rsidRDefault="005674E4" w:rsidP="005674E4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4"/>
                <w:szCs w:val="20"/>
              </w:rPr>
              <w:t>________________________________________________________________________________________________________</w:t>
            </w:r>
          </w:p>
        </w:tc>
        <w:tc>
          <w:tcPr>
            <w:tcW w:w="2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47404" w:rsidRDefault="00F47404" w:rsidP="00F47404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Wykonawca dokona analizy potrzeb szkoleniowych Zamawiającego </w:t>
            </w:r>
            <w:r>
              <w:rPr>
                <w:rFonts w:cs="Arial"/>
                <w:sz w:val="20"/>
                <w:szCs w:val="20"/>
              </w:rPr>
              <w:t xml:space="preserve">związanych z pełnym wdrożeniem innowacji, </w:t>
            </w:r>
            <w:r>
              <w:rPr>
                <w:rFonts w:cs="Arial"/>
                <w:sz w:val="20"/>
                <w:szCs w:val="20"/>
              </w:rPr>
              <w:lastRenderedPageBreak/>
              <w:t>w tym z realizacją strategii wdrożenia i strategii marketingowej</w:t>
            </w:r>
            <w:r>
              <w:rPr>
                <w:rFonts w:eastAsia="Calibri" w:cs="Calibri"/>
                <w:sz w:val="20"/>
                <w:szCs w:val="20"/>
              </w:rPr>
              <w:t xml:space="preserve">. </w:t>
            </w:r>
          </w:p>
          <w:p w:rsidR="005674E4" w:rsidRDefault="00F47404" w:rsidP="00F47404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Na podstawie tej analizy wykonawca i zaproponuje do akceptacji Zamawiającego program szkolenia oraz sposób jego ewaluacji przez uczestników (ankieta), a następnie zorganizuje </w:t>
            </w:r>
            <w:r>
              <w:rPr>
                <w:sz w:val="20"/>
                <w:szCs w:val="20"/>
              </w:rPr>
              <w:t>szkolenie dla pracowników i współpracowników zamawiającego (maks. 15 osób, 1 dzień) wraz z materiałami szkoleniowymi. Wykonawca przygotuje materiały szkoleniowe, zapewni standardowy catering podczas szkolenia oraz opracuje formularz ewaluacyjny.</w:t>
            </w:r>
          </w:p>
        </w:tc>
        <w:tc>
          <w:tcPr>
            <w:tcW w:w="5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674E4" w:rsidRDefault="005674E4" w:rsidP="005674E4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</w:tr>
    </w:tbl>
    <w:p w:rsidR="000A5BEA" w:rsidRDefault="000A5BEA">
      <w:r>
        <w:br w:type="page"/>
      </w:r>
    </w:p>
    <w:p w:rsidR="000A5BEA" w:rsidRPr="00F457AA" w:rsidDel="00467F4F" w:rsidRDefault="000A5BEA" w:rsidP="000D6DB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283"/>
        <w:gridCol w:w="7479"/>
      </w:tblGrid>
      <w:tr w:rsidR="009542C4" w:rsidTr="00C803FA">
        <w:tc>
          <w:tcPr>
            <w:tcW w:w="9288" w:type="dxa"/>
            <w:gridSpan w:val="3"/>
            <w:vAlign w:val="center"/>
          </w:tcPr>
          <w:p w:rsidR="009542C4" w:rsidRPr="00A944A9" w:rsidRDefault="00467F4F" w:rsidP="00467F4F">
            <w:r>
              <w:rPr>
                <w:b/>
                <w:u w:val="single"/>
              </w:rPr>
              <w:t>WSKAZANIE</w:t>
            </w:r>
            <w:r w:rsidRPr="00A944A9">
              <w:rPr>
                <w:b/>
                <w:u w:val="single"/>
              </w:rPr>
              <w:t xml:space="preserve"> PRZEZ OFERENTA </w:t>
            </w:r>
            <w:r>
              <w:rPr>
                <w:b/>
                <w:u w:val="single"/>
              </w:rPr>
              <w:t>E</w:t>
            </w:r>
            <w:r w:rsidR="00A756DB">
              <w:rPr>
                <w:b/>
                <w:u w:val="single"/>
              </w:rPr>
              <w:t>K</w:t>
            </w:r>
            <w:r>
              <w:rPr>
                <w:b/>
                <w:u w:val="single"/>
              </w:rPr>
              <w:t>SPERTÓW, KTÓRZY BĘDĄ ODDELEGOWANI DO REALIZACJI USŁUGI, W TYM KIEROWNIKA PROJEKTU</w:t>
            </w:r>
            <w:r>
              <w:rPr>
                <w:b/>
                <w:sz w:val="20"/>
                <w:szCs w:val="20"/>
              </w:rPr>
              <w:t>(min.2, maks. 4</w:t>
            </w:r>
            <w:r w:rsidRPr="00BD08A9">
              <w:rPr>
                <w:b/>
                <w:sz w:val="20"/>
                <w:szCs w:val="20"/>
              </w:rPr>
              <w:t xml:space="preserve"> osoby, dane muszą być tożsame z zawartymi w </w:t>
            </w:r>
            <w:r w:rsidR="00A756DB">
              <w:rPr>
                <w:b/>
                <w:sz w:val="20"/>
                <w:szCs w:val="20"/>
              </w:rPr>
              <w:t xml:space="preserve">załączonych </w:t>
            </w:r>
            <w:r w:rsidRPr="00BD08A9">
              <w:rPr>
                <w:b/>
                <w:sz w:val="20"/>
                <w:szCs w:val="20"/>
              </w:rPr>
              <w:t>CV oraz w fiszce akredytacyjnej</w:t>
            </w:r>
            <w:r w:rsidR="00A756DB">
              <w:rPr>
                <w:b/>
                <w:sz w:val="20"/>
                <w:szCs w:val="20"/>
              </w:rPr>
              <w:t xml:space="preserve"> MR</w:t>
            </w:r>
            <w:r w:rsidRPr="00BD08A9">
              <w:rPr>
                <w:b/>
                <w:sz w:val="20"/>
                <w:szCs w:val="20"/>
              </w:rPr>
              <w:t>)</w:t>
            </w:r>
          </w:p>
        </w:tc>
      </w:tr>
      <w:tr w:rsidR="00BD08A9" w:rsidTr="00D03EA4">
        <w:tc>
          <w:tcPr>
            <w:tcW w:w="1526" w:type="dxa"/>
            <w:vAlign w:val="center"/>
          </w:tcPr>
          <w:p w:rsidR="00BD08A9" w:rsidRPr="00BD08A9" w:rsidRDefault="00467F4F" w:rsidP="00467F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7762" w:type="dxa"/>
            <w:gridSpan w:val="2"/>
            <w:vAlign w:val="center"/>
          </w:tcPr>
          <w:p w:rsidR="00BD08A9" w:rsidRPr="00D94658" w:rsidRDefault="00BD08A9" w:rsidP="00AC536A">
            <w:r>
              <w:rPr>
                <w:sz w:val="18"/>
                <w:szCs w:val="18"/>
              </w:rPr>
              <w:t>Nazwisko i imię/</w:t>
            </w:r>
            <w:r w:rsidR="00467F4F">
              <w:rPr>
                <w:sz w:val="18"/>
                <w:szCs w:val="18"/>
              </w:rPr>
              <w:t xml:space="preserve"> Stopień lub tytuł naukowy/funkcja w projekcie doradczym/</w:t>
            </w:r>
            <w:r w:rsidR="00AC536A">
              <w:rPr>
                <w:sz w:val="18"/>
                <w:szCs w:val="18"/>
              </w:rPr>
              <w:t>Liczba</w:t>
            </w:r>
            <w:r w:rsidR="00AC536A" w:rsidRPr="00BD08A9">
              <w:rPr>
                <w:sz w:val="18"/>
                <w:szCs w:val="18"/>
              </w:rPr>
              <w:t xml:space="preserve"> </w:t>
            </w:r>
            <w:r w:rsidRPr="00BD08A9">
              <w:rPr>
                <w:sz w:val="18"/>
                <w:szCs w:val="18"/>
              </w:rPr>
              <w:t>lat doświadczenia w realiz</w:t>
            </w:r>
            <w:r>
              <w:rPr>
                <w:sz w:val="18"/>
                <w:szCs w:val="18"/>
              </w:rPr>
              <w:t>acji usług dla MŚP/</w:t>
            </w:r>
          </w:p>
        </w:tc>
      </w:tr>
      <w:tr w:rsidR="00467F4F" w:rsidTr="00D03EA4">
        <w:tc>
          <w:tcPr>
            <w:tcW w:w="1526" w:type="dxa"/>
            <w:vAlign w:val="center"/>
          </w:tcPr>
          <w:p w:rsidR="00467F4F" w:rsidRDefault="00467F4F" w:rsidP="00467F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762" w:type="dxa"/>
            <w:gridSpan w:val="2"/>
            <w:vAlign w:val="center"/>
          </w:tcPr>
          <w:p w:rsidR="00467F4F" w:rsidRDefault="00467F4F" w:rsidP="003C7BCE">
            <w:pPr>
              <w:rPr>
                <w:sz w:val="18"/>
                <w:szCs w:val="18"/>
              </w:rPr>
            </w:pPr>
          </w:p>
        </w:tc>
      </w:tr>
      <w:tr w:rsidR="00467F4F" w:rsidTr="00D03EA4">
        <w:tc>
          <w:tcPr>
            <w:tcW w:w="1526" w:type="dxa"/>
            <w:vAlign w:val="center"/>
          </w:tcPr>
          <w:p w:rsidR="00467F4F" w:rsidRDefault="00467F4F" w:rsidP="00467F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762" w:type="dxa"/>
            <w:gridSpan w:val="2"/>
            <w:vAlign w:val="center"/>
          </w:tcPr>
          <w:p w:rsidR="00467F4F" w:rsidRDefault="00467F4F" w:rsidP="003C7BCE">
            <w:pPr>
              <w:rPr>
                <w:sz w:val="18"/>
                <w:szCs w:val="18"/>
              </w:rPr>
            </w:pPr>
          </w:p>
        </w:tc>
      </w:tr>
      <w:tr w:rsidR="00467F4F" w:rsidTr="00D03EA4">
        <w:tc>
          <w:tcPr>
            <w:tcW w:w="1526" w:type="dxa"/>
            <w:vAlign w:val="center"/>
          </w:tcPr>
          <w:p w:rsidR="00467F4F" w:rsidRDefault="00467F4F" w:rsidP="00467F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762" w:type="dxa"/>
            <w:gridSpan w:val="2"/>
            <w:vAlign w:val="center"/>
          </w:tcPr>
          <w:p w:rsidR="00467F4F" w:rsidRDefault="00467F4F" w:rsidP="003C7BCE">
            <w:pPr>
              <w:rPr>
                <w:sz w:val="18"/>
                <w:szCs w:val="18"/>
              </w:rPr>
            </w:pPr>
          </w:p>
        </w:tc>
      </w:tr>
      <w:tr w:rsidR="00467F4F" w:rsidTr="00467F4F">
        <w:tc>
          <w:tcPr>
            <w:tcW w:w="1526" w:type="dxa"/>
            <w:vAlign w:val="center"/>
          </w:tcPr>
          <w:p w:rsidR="00467F4F" w:rsidRDefault="00467F4F" w:rsidP="00467F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762" w:type="dxa"/>
            <w:gridSpan w:val="2"/>
            <w:vAlign w:val="center"/>
          </w:tcPr>
          <w:p w:rsidR="00467F4F" w:rsidRDefault="00467F4F" w:rsidP="003C7BCE">
            <w:pPr>
              <w:rPr>
                <w:sz w:val="18"/>
                <w:szCs w:val="18"/>
              </w:rPr>
            </w:pPr>
          </w:p>
        </w:tc>
      </w:tr>
      <w:tr w:rsidR="00467F4F" w:rsidDel="00467F4F" w:rsidTr="00BE439F">
        <w:tc>
          <w:tcPr>
            <w:tcW w:w="9288" w:type="dxa"/>
            <w:gridSpan w:val="3"/>
            <w:vAlign w:val="center"/>
          </w:tcPr>
          <w:p w:rsidR="00467F4F" w:rsidRPr="00A944A9" w:rsidRDefault="00467F4F" w:rsidP="00467F4F">
            <w:pPr>
              <w:rPr>
                <w:b/>
                <w:u w:val="single"/>
              </w:rPr>
            </w:pPr>
          </w:p>
        </w:tc>
      </w:tr>
      <w:tr w:rsidR="00467F4F" w:rsidDel="00467F4F" w:rsidTr="00BE439F">
        <w:tc>
          <w:tcPr>
            <w:tcW w:w="9288" w:type="dxa"/>
            <w:gridSpan w:val="3"/>
            <w:vAlign w:val="center"/>
          </w:tcPr>
          <w:p w:rsidR="00467F4F" w:rsidDel="00467F4F" w:rsidRDefault="00467F4F" w:rsidP="00A756DB">
            <w:r w:rsidRPr="00A944A9">
              <w:rPr>
                <w:b/>
                <w:u w:val="single"/>
              </w:rPr>
              <w:t xml:space="preserve">INFORMACJA O SPEŁNIENIU PRZEZ OFERENTA </w:t>
            </w:r>
            <w:r w:rsidR="00A756DB">
              <w:rPr>
                <w:b/>
                <w:u w:val="single"/>
              </w:rPr>
              <w:t>KRYTERIUM 3</w:t>
            </w:r>
            <w:r w:rsidR="004E12CA">
              <w:rPr>
                <w:b/>
                <w:u w:val="single"/>
              </w:rPr>
              <w:t xml:space="preserve"> </w:t>
            </w:r>
            <w:r w:rsidR="00A756DB">
              <w:rPr>
                <w:b/>
                <w:u w:val="single"/>
              </w:rPr>
              <w:t>WSKAZANEGO</w:t>
            </w:r>
            <w:r w:rsidRPr="00A944A9">
              <w:rPr>
                <w:b/>
                <w:u w:val="single"/>
              </w:rPr>
              <w:t xml:space="preserve"> W</w:t>
            </w:r>
            <w:r>
              <w:rPr>
                <w:b/>
                <w:u w:val="single"/>
              </w:rPr>
              <w:t> </w:t>
            </w:r>
            <w:r w:rsidRPr="00A944A9">
              <w:rPr>
                <w:b/>
                <w:u w:val="single"/>
              </w:rPr>
              <w:t>ZAPYTANIU OFERTOWYM</w:t>
            </w:r>
          </w:p>
        </w:tc>
      </w:tr>
      <w:tr w:rsidR="00F457AA" w:rsidTr="00D03EA4">
        <w:tc>
          <w:tcPr>
            <w:tcW w:w="1809" w:type="dxa"/>
            <w:gridSpan w:val="2"/>
            <w:vAlign w:val="center"/>
          </w:tcPr>
          <w:p w:rsidR="00F457AA" w:rsidRPr="00BD08A9" w:rsidRDefault="00BD08A9" w:rsidP="00467F4F">
            <w:pPr>
              <w:rPr>
                <w:b/>
                <w:sz w:val="20"/>
                <w:szCs w:val="20"/>
              </w:rPr>
            </w:pPr>
            <w:r w:rsidRPr="00BD08A9">
              <w:rPr>
                <w:b/>
                <w:sz w:val="20"/>
                <w:szCs w:val="20"/>
              </w:rPr>
              <w:t xml:space="preserve">Minimalna </w:t>
            </w:r>
            <w:r w:rsidR="006F648D">
              <w:rPr>
                <w:b/>
                <w:sz w:val="20"/>
                <w:szCs w:val="20"/>
              </w:rPr>
              <w:t>liczba</w:t>
            </w:r>
            <w:r w:rsidR="00AC536A">
              <w:rPr>
                <w:b/>
                <w:sz w:val="20"/>
                <w:szCs w:val="20"/>
              </w:rPr>
              <w:t xml:space="preserve"> </w:t>
            </w:r>
            <w:r w:rsidR="00A944A9" w:rsidRPr="00BD08A9">
              <w:rPr>
                <w:b/>
                <w:sz w:val="20"/>
                <w:szCs w:val="20"/>
              </w:rPr>
              <w:t xml:space="preserve">dni w okresie realizacji usługi, gdy usługa świadczona będzie </w:t>
            </w:r>
            <w:r w:rsidRPr="00BD08A9">
              <w:rPr>
                <w:b/>
                <w:sz w:val="20"/>
                <w:szCs w:val="20"/>
              </w:rPr>
              <w:t xml:space="preserve">osobiście </w:t>
            </w:r>
            <w:r w:rsidR="00A944A9" w:rsidRPr="00BD08A9">
              <w:rPr>
                <w:b/>
                <w:sz w:val="20"/>
                <w:szCs w:val="20"/>
              </w:rPr>
              <w:t>w siedzibie Zamawiającego</w:t>
            </w:r>
            <w:r w:rsidR="00331B56">
              <w:rPr>
                <w:b/>
                <w:sz w:val="20"/>
                <w:szCs w:val="20"/>
              </w:rPr>
              <w:t xml:space="preserve"> (słownie)</w:t>
            </w:r>
          </w:p>
        </w:tc>
        <w:tc>
          <w:tcPr>
            <w:tcW w:w="7479" w:type="dxa"/>
            <w:vAlign w:val="center"/>
          </w:tcPr>
          <w:p w:rsidR="00F457AA" w:rsidRPr="00F457AA" w:rsidRDefault="00F457AA" w:rsidP="00061B2F">
            <w:pPr>
              <w:pStyle w:val="Akapitzlist"/>
              <w:ind w:left="175"/>
            </w:pPr>
          </w:p>
        </w:tc>
      </w:tr>
    </w:tbl>
    <w:p w:rsidR="00F457AA" w:rsidRPr="002C0F62" w:rsidRDefault="00F457AA" w:rsidP="00BD08A9">
      <w:pPr>
        <w:spacing w:after="0" w:line="240" w:lineRule="auto"/>
        <w:rPr>
          <w:i/>
          <w:sz w:val="18"/>
          <w:szCs w:val="18"/>
        </w:rPr>
      </w:pPr>
      <w:r w:rsidRPr="002C0F62">
        <w:rPr>
          <w:i/>
          <w:sz w:val="18"/>
          <w:szCs w:val="18"/>
        </w:rPr>
        <w:t>*</w:t>
      </w:r>
      <w:r w:rsidR="002C0F62" w:rsidRPr="002C0F62">
        <w:rPr>
          <w:i/>
          <w:sz w:val="18"/>
          <w:szCs w:val="18"/>
        </w:rPr>
        <w:t>/</w:t>
      </w:r>
      <w:r w:rsidRPr="002C0F62">
        <w:rPr>
          <w:i/>
          <w:sz w:val="18"/>
          <w:szCs w:val="18"/>
        </w:rPr>
        <w:t>niepotrzebne skreślić</w:t>
      </w:r>
    </w:p>
    <w:p w:rsidR="005D73A7" w:rsidRDefault="005D73A7" w:rsidP="00BD08A9">
      <w:pPr>
        <w:spacing w:after="0" w:line="240" w:lineRule="auto"/>
      </w:pPr>
    </w:p>
    <w:p w:rsidR="004228AC" w:rsidRDefault="004228AC" w:rsidP="00BD08A9">
      <w:pPr>
        <w:spacing w:after="0" w:line="240" w:lineRule="auto"/>
      </w:pPr>
      <w:r>
        <w:t>Osoba upoważniona do reprezentacji Oferenta: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0"/>
        <w:gridCol w:w="3931"/>
        <w:gridCol w:w="4851"/>
      </w:tblGrid>
      <w:tr w:rsidR="004228AC" w:rsidTr="002C0F62">
        <w:tc>
          <w:tcPr>
            <w:tcW w:w="430" w:type="dxa"/>
          </w:tcPr>
          <w:p w:rsidR="009542C4" w:rsidRDefault="009542C4" w:rsidP="00BD08A9">
            <w:r>
              <w:t>1</w:t>
            </w:r>
          </w:p>
        </w:tc>
        <w:tc>
          <w:tcPr>
            <w:tcW w:w="3931" w:type="dxa"/>
          </w:tcPr>
          <w:p w:rsidR="004228AC" w:rsidRPr="00331B56" w:rsidRDefault="004228AC" w:rsidP="00BD08A9">
            <w:pPr>
              <w:rPr>
                <w:b/>
              </w:rPr>
            </w:pPr>
            <w:r w:rsidRPr="00331B56">
              <w:rPr>
                <w:b/>
              </w:rPr>
              <w:t>Imię i Nazwisko</w:t>
            </w:r>
          </w:p>
        </w:tc>
        <w:tc>
          <w:tcPr>
            <w:tcW w:w="4851" w:type="dxa"/>
          </w:tcPr>
          <w:p w:rsidR="004228AC" w:rsidRDefault="004228AC" w:rsidP="00BD08A9"/>
        </w:tc>
      </w:tr>
      <w:tr w:rsidR="004228AC" w:rsidTr="002C0F62">
        <w:tc>
          <w:tcPr>
            <w:tcW w:w="430" w:type="dxa"/>
          </w:tcPr>
          <w:p w:rsidR="004228AC" w:rsidRDefault="009542C4" w:rsidP="00BD08A9">
            <w:r>
              <w:t>2</w:t>
            </w:r>
          </w:p>
        </w:tc>
        <w:tc>
          <w:tcPr>
            <w:tcW w:w="3931" w:type="dxa"/>
          </w:tcPr>
          <w:p w:rsidR="004228AC" w:rsidRPr="00331B56" w:rsidRDefault="004228AC" w:rsidP="00BD08A9">
            <w:pPr>
              <w:rPr>
                <w:b/>
              </w:rPr>
            </w:pPr>
            <w:r w:rsidRPr="00331B56">
              <w:rPr>
                <w:b/>
              </w:rPr>
              <w:t>Stanowisko</w:t>
            </w:r>
          </w:p>
        </w:tc>
        <w:tc>
          <w:tcPr>
            <w:tcW w:w="4851" w:type="dxa"/>
          </w:tcPr>
          <w:p w:rsidR="004228AC" w:rsidRDefault="004228AC" w:rsidP="00BD08A9"/>
        </w:tc>
      </w:tr>
      <w:tr w:rsidR="004228AC" w:rsidTr="002C0F62">
        <w:tc>
          <w:tcPr>
            <w:tcW w:w="430" w:type="dxa"/>
          </w:tcPr>
          <w:p w:rsidR="004228AC" w:rsidRDefault="009542C4" w:rsidP="00BD08A9">
            <w:r>
              <w:t>3</w:t>
            </w:r>
          </w:p>
        </w:tc>
        <w:tc>
          <w:tcPr>
            <w:tcW w:w="3931" w:type="dxa"/>
          </w:tcPr>
          <w:p w:rsidR="004228AC" w:rsidRPr="00331B56" w:rsidRDefault="004228AC" w:rsidP="00BD08A9">
            <w:pPr>
              <w:rPr>
                <w:b/>
              </w:rPr>
            </w:pPr>
            <w:r w:rsidRPr="00331B56">
              <w:rPr>
                <w:b/>
              </w:rPr>
              <w:t xml:space="preserve">Podstawa prawna </w:t>
            </w:r>
            <w:r w:rsidR="009542C4" w:rsidRPr="00331B56">
              <w:rPr>
                <w:b/>
              </w:rPr>
              <w:t>upoważnienia do reprezentacji Oferenta</w:t>
            </w:r>
          </w:p>
        </w:tc>
        <w:tc>
          <w:tcPr>
            <w:tcW w:w="4851" w:type="dxa"/>
          </w:tcPr>
          <w:p w:rsidR="004228AC" w:rsidRDefault="004228AC" w:rsidP="00BD08A9"/>
        </w:tc>
      </w:tr>
    </w:tbl>
    <w:p w:rsidR="004228AC" w:rsidRDefault="004228AC" w:rsidP="00BD08A9">
      <w:pPr>
        <w:spacing w:after="0" w:line="240" w:lineRule="auto"/>
      </w:pPr>
    </w:p>
    <w:p w:rsidR="009542C4" w:rsidRPr="00331B56" w:rsidRDefault="009542C4" w:rsidP="00BD08A9">
      <w:pPr>
        <w:spacing w:after="0" w:line="240" w:lineRule="auto"/>
        <w:rPr>
          <w:b/>
        </w:rPr>
      </w:pPr>
      <w:r w:rsidRPr="00331B56">
        <w:rPr>
          <w:b/>
        </w:rPr>
        <w:t>Załączniki:</w:t>
      </w:r>
    </w:p>
    <w:p w:rsidR="009542C4" w:rsidRDefault="009542C4" w:rsidP="002C0F62">
      <w:pPr>
        <w:spacing w:after="0" w:line="240" w:lineRule="auto"/>
        <w:ind w:left="284" w:hanging="284"/>
      </w:pPr>
      <w:r>
        <w:t xml:space="preserve">1. </w:t>
      </w:r>
      <w:r w:rsidR="002C0F62">
        <w:tab/>
      </w:r>
      <w:r>
        <w:t>Aktualne CV Ekspertów Kluczowych wyznaczonych przez Oferenta do realizacji usługi proinnowacyjnej (min.2</w:t>
      </w:r>
      <w:r w:rsidR="00A756DB">
        <w:t xml:space="preserve">, maks. 4 wg </w:t>
      </w:r>
      <w:r>
        <w:t xml:space="preserve">), </w:t>
      </w:r>
      <w:r w:rsidR="00A756DB">
        <w:t xml:space="preserve">preferowany </w:t>
      </w:r>
      <w:r>
        <w:t xml:space="preserve">format </w:t>
      </w:r>
      <w:proofErr w:type="spellStart"/>
      <w:r>
        <w:t>Europass</w:t>
      </w:r>
      <w:proofErr w:type="spellEnd"/>
      <w:r>
        <w:t xml:space="preserve"> (</w:t>
      </w:r>
      <w:hyperlink r:id="rId7" w:history="1">
        <w:r w:rsidRPr="00C61BCC">
          <w:rPr>
            <w:rStyle w:val="Hipercze"/>
          </w:rPr>
          <w:t>www.cedefop.eu/europass</w:t>
        </w:r>
      </w:hyperlink>
      <w:r>
        <w:t>)</w:t>
      </w:r>
    </w:p>
    <w:p w:rsidR="0004755E" w:rsidRDefault="00467F4F" w:rsidP="002C0F62">
      <w:pPr>
        <w:spacing w:after="0" w:line="240" w:lineRule="auto"/>
        <w:ind w:left="284" w:hanging="284"/>
      </w:pPr>
      <w:r>
        <w:t>2</w:t>
      </w:r>
      <w:r w:rsidR="0004755E">
        <w:t xml:space="preserve">. </w:t>
      </w:r>
      <w:r w:rsidR="0004755E">
        <w:tab/>
        <w:t>Do</w:t>
      </w:r>
      <w:r>
        <w:t>wód akredytacji przez Ministerstwo Rozwoju lub do</w:t>
      </w:r>
      <w:r w:rsidR="0004755E">
        <w:t>kumenty akredytacyjne wskazane w pkt</w:t>
      </w:r>
      <w:r w:rsidR="0004755E" w:rsidRPr="00364FC3">
        <w:t xml:space="preserve">.  </w:t>
      </w:r>
      <w:r w:rsidR="006612DB" w:rsidRPr="00364FC3">
        <w:t xml:space="preserve"> </w:t>
      </w:r>
      <w:r w:rsidR="00364FC3" w:rsidRPr="00364FC3">
        <w:t>6.1. a</w:t>
      </w:r>
      <w:r w:rsidR="00472ACB" w:rsidRPr="00364FC3">
        <w:t xml:space="preserve"> </w:t>
      </w:r>
      <w:r w:rsidR="006612DB" w:rsidRPr="00364FC3">
        <w:t>Zapytania</w:t>
      </w:r>
      <w:r w:rsidR="006612DB">
        <w:t xml:space="preserve"> O</w:t>
      </w:r>
      <w:r w:rsidR="006612DB" w:rsidRPr="00AD7E3B">
        <w:t>fertowego</w:t>
      </w:r>
      <w:r w:rsidR="006612DB">
        <w:t xml:space="preserve"> (nie dotyczy Oferentów posiadających akredytację Ministerstwa</w:t>
      </w:r>
      <w:r w:rsidR="006612DB" w:rsidRPr="006612DB">
        <w:t xml:space="preserve"> Rozwoju RP</w:t>
      </w:r>
      <w:r w:rsidR="006612DB">
        <w:t>.</w:t>
      </w:r>
    </w:p>
    <w:p w:rsidR="009542C4" w:rsidRDefault="00364FC3" w:rsidP="00BD08A9">
      <w:pPr>
        <w:spacing w:after="0" w:line="240" w:lineRule="auto"/>
      </w:pPr>
      <w:r>
        <w:t>3. Oświadczenie Oferenta</w:t>
      </w:r>
    </w:p>
    <w:p w:rsidR="00364FC3" w:rsidRDefault="00364FC3" w:rsidP="00BD08A9">
      <w:pPr>
        <w:spacing w:after="0" w:line="240" w:lineRule="auto"/>
      </w:pPr>
      <w:r>
        <w:t>4.  …..inne wskazane przez Oferenta</w:t>
      </w:r>
      <w:bookmarkStart w:id="0" w:name="_GoBack"/>
      <w:bookmarkEnd w:id="0"/>
    </w:p>
    <w:sectPr w:rsidR="00364FC3" w:rsidSect="00755C9F">
      <w:footerReference w:type="default" r:id="rId8"/>
      <w:pgSz w:w="16838" w:h="11906" w:orient="landscape" w:code="9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31A" w:rsidRDefault="001F231A" w:rsidP="00BD08A9">
      <w:pPr>
        <w:spacing w:after="0" w:line="240" w:lineRule="auto"/>
      </w:pPr>
      <w:r>
        <w:separator/>
      </w:r>
    </w:p>
  </w:endnote>
  <w:endnote w:type="continuationSeparator" w:id="0">
    <w:p w:rsidR="001F231A" w:rsidRDefault="001F231A" w:rsidP="00BD0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5188359"/>
      <w:docPartObj>
        <w:docPartGallery w:val="Page Numbers (Bottom of Page)"/>
        <w:docPartUnique/>
      </w:docPartObj>
    </w:sdtPr>
    <w:sdtEndPr/>
    <w:sdtContent>
      <w:p w:rsidR="00755C9F" w:rsidRDefault="00745BFA">
        <w:pPr>
          <w:pStyle w:val="Stopka"/>
          <w:jc w:val="right"/>
        </w:pPr>
        <w:r>
          <w:fldChar w:fldCharType="begin"/>
        </w:r>
        <w:r w:rsidR="00755C9F">
          <w:instrText>PAGE   \* MERGEFORMAT</w:instrText>
        </w:r>
        <w:r>
          <w:fldChar w:fldCharType="separate"/>
        </w:r>
        <w:r w:rsidR="00822609">
          <w:rPr>
            <w:noProof/>
          </w:rPr>
          <w:t>11</w:t>
        </w:r>
        <w:r>
          <w:fldChar w:fldCharType="end"/>
        </w:r>
      </w:p>
    </w:sdtContent>
  </w:sdt>
  <w:p w:rsidR="00755C9F" w:rsidRDefault="00755C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31A" w:rsidRDefault="001F231A" w:rsidP="00BD08A9">
      <w:pPr>
        <w:spacing w:after="0" w:line="240" w:lineRule="auto"/>
      </w:pPr>
      <w:r>
        <w:separator/>
      </w:r>
    </w:p>
  </w:footnote>
  <w:footnote w:type="continuationSeparator" w:id="0">
    <w:p w:rsidR="001F231A" w:rsidRDefault="001F231A" w:rsidP="00BD0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14DCC"/>
    <w:multiLevelType w:val="hybridMultilevel"/>
    <w:tmpl w:val="B8D8D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F1560"/>
    <w:multiLevelType w:val="hybridMultilevel"/>
    <w:tmpl w:val="76D44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17D67"/>
    <w:multiLevelType w:val="hybridMultilevel"/>
    <w:tmpl w:val="432EB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B6305"/>
    <w:multiLevelType w:val="hybridMultilevel"/>
    <w:tmpl w:val="2B7812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70259"/>
    <w:multiLevelType w:val="hybridMultilevel"/>
    <w:tmpl w:val="681ED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44E53"/>
    <w:multiLevelType w:val="hybridMultilevel"/>
    <w:tmpl w:val="161C9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936AC"/>
    <w:multiLevelType w:val="hybridMultilevel"/>
    <w:tmpl w:val="43F80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76B66"/>
    <w:multiLevelType w:val="hybridMultilevel"/>
    <w:tmpl w:val="12049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E384A"/>
    <w:multiLevelType w:val="hybridMultilevel"/>
    <w:tmpl w:val="60340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F0488"/>
    <w:multiLevelType w:val="hybridMultilevel"/>
    <w:tmpl w:val="12C46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A01F1"/>
    <w:multiLevelType w:val="multilevel"/>
    <w:tmpl w:val="37B0ED2C"/>
    <w:lvl w:ilvl="0">
      <w:start w:val="1"/>
      <w:numFmt w:val="decimal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9"/>
  </w:num>
  <w:num w:numId="6">
    <w:abstractNumId w:val="8"/>
  </w:num>
  <w:num w:numId="7">
    <w:abstractNumId w:val="4"/>
  </w:num>
  <w:num w:numId="8">
    <w:abstractNumId w:val="0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CE"/>
    <w:rsid w:val="0004755E"/>
    <w:rsid w:val="0006072B"/>
    <w:rsid w:val="00061B2F"/>
    <w:rsid w:val="00074A5D"/>
    <w:rsid w:val="000A5BEA"/>
    <w:rsid w:val="000C01D5"/>
    <w:rsid w:val="000C09D2"/>
    <w:rsid w:val="00143AED"/>
    <w:rsid w:val="001F231A"/>
    <w:rsid w:val="002321E9"/>
    <w:rsid w:val="00272226"/>
    <w:rsid w:val="0029231C"/>
    <w:rsid w:val="002C0F62"/>
    <w:rsid w:val="00331B56"/>
    <w:rsid w:val="00364FC3"/>
    <w:rsid w:val="003D3ACE"/>
    <w:rsid w:val="004228AC"/>
    <w:rsid w:val="00437AEB"/>
    <w:rsid w:val="00467F4F"/>
    <w:rsid w:val="00472ACB"/>
    <w:rsid w:val="00494C76"/>
    <w:rsid w:val="004B720A"/>
    <w:rsid w:val="004E12CA"/>
    <w:rsid w:val="005674E4"/>
    <w:rsid w:val="0057709D"/>
    <w:rsid w:val="00582FC3"/>
    <w:rsid w:val="005D73A7"/>
    <w:rsid w:val="00641E5A"/>
    <w:rsid w:val="00650ADA"/>
    <w:rsid w:val="006612DB"/>
    <w:rsid w:val="006F648D"/>
    <w:rsid w:val="00711AF5"/>
    <w:rsid w:val="00745BFA"/>
    <w:rsid w:val="00755C9F"/>
    <w:rsid w:val="007D3ADA"/>
    <w:rsid w:val="00822609"/>
    <w:rsid w:val="008621F8"/>
    <w:rsid w:val="00906A24"/>
    <w:rsid w:val="009542C4"/>
    <w:rsid w:val="009775DB"/>
    <w:rsid w:val="009D2B29"/>
    <w:rsid w:val="009F426E"/>
    <w:rsid w:val="00A513E7"/>
    <w:rsid w:val="00A756DB"/>
    <w:rsid w:val="00A944A9"/>
    <w:rsid w:val="00A973CF"/>
    <w:rsid w:val="00AC536A"/>
    <w:rsid w:val="00AD7E3B"/>
    <w:rsid w:val="00B518D0"/>
    <w:rsid w:val="00B77002"/>
    <w:rsid w:val="00B95D27"/>
    <w:rsid w:val="00BB6A16"/>
    <w:rsid w:val="00BD08A9"/>
    <w:rsid w:val="00CB65D5"/>
    <w:rsid w:val="00D03EA4"/>
    <w:rsid w:val="00D33A77"/>
    <w:rsid w:val="00D3562B"/>
    <w:rsid w:val="00D94658"/>
    <w:rsid w:val="00E21BC0"/>
    <w:rsid w:val="00E96E0A"/>
    <w:rsid w:val="00ED7D71"/>
    <w:rsid w:val="00F457AA"/>
    <w:rsid w:val="00F47404"/>
    <w:rsid w:val="00F55A18"/>
    <w:rsid w:val="00F85D1E"/>
    <w:rsid w:val="00FB6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E641210-812D-4200-872E-AD0394A4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13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457A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42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2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2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2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2C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2C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542C4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08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08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08A9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0A5BEA"/>
  </w:style>
  <w:style w:type="character" w:customStyle="1" w:styleId="czeinternetowe">
    <w:name w:val="Łącze internetowe"/>
    <w:basedOn w:val="Domylnaczcionkaakapitu"/>
    <w:uiPriority w:val="99"/>
    <w:unhideWhenUsed/>
    <w:rsid w:val="000A5BE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55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5C9F"/>
  </w:style>
  <w:style w:type="paragraph" w:styleId="Stopka">
    <w:name w:val="footer"/>
    <w:basedOn w:val="Normalny"/>
    <w:link w:val="StopkaZnak"/>
    <w:uiPriority w:val="99"/>
    <w:unhideWhenUsed/>
    <w:rsid w:val="00755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5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edefop.eu/europa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1690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Radzymińska 210</dc:creator>
  <cp:lastModifiedBy>Maciej Zachara</cp:lastModifiedBy>
  <cp:revision>4</cp:revision>
  <dcterms:created xsi:type="dcterms:W3CDTF">2017-09-15T07:02:00Z</dcterms:created>
  <dcterms:modified xsi:type="dcterms:W3CDTF">2017-09-15T07:32:00Z</dcterms:modified>
</cp:coreProperties>
</file>